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0A" w:rsidRPr="00EF1801" w:rsidRDefault="001A380A" w:rsidP="001A380A">
      <w:pPr>
        <w:spacing w:after="0" w:line="259" w:lineRule="auto"/>
        <w:ind w:firstLine="709"/>
        <w:jc w:val="center"/>
        <w:rPr>
          <w:rFonts w:ascii="Times New Roman" w:hAnsi="Times New Roman" w:cs="Times New Roman"/>
          <w:b/>
          <w:sz w:val="24"/>
          <w:szCs w:val="24"/>
        </w:rPr>
      </w:pPr>
      <w:bookmarkStart w:id="0" w:name="_GoBack"/>
      <w:bookmarkEnd w:id="0"/>
      <w:r w:rsidRPr="00EF1801">
        <w:rPr>
          <w:rFonts w:ascii="Times New Roman" w:hAnsi="Times New Roman" w:cs="Times New Roman"/>
          <w:b/>
          <w:sz w:val="24"/>
          <w:szCs w:val="24"/>
        </w:rPr>
        <w:t>«ИГР</w:t>
      </w:r>
      <w:r w:rsidR="007A221A">
        <w:rPr>
          <w:rFonts w:ascii="Times New Roman" w:hAnsi="Times New Roman" w:cs="Times New Roman"/>
          <w:b/>
          <w:sz w:val="24"/>
          <w:szCs w:val="24"/>
        </w:rPr>
        <w:t>А</w:t>
      </w:r>
      <w:r w:rsidRPr="00EF1801">
        <w:rPr>
          <w:rFonts w:ascii="Times New Roman" w:hAnsi="Times New Roman" w:cs="Times New Roman"/>
          <w:b/>
          <w:sz w:val="24"/>
          <w:szCs w:val="24"/>
        </w:rPr>
        <w:t xml:space="preserve"> В КАДРЫ»</w:t>
      </w:r>
    </w:p>
    <w:p w:rsidR="001A380A" w:rsidRPr="00EF1801" w:rsidRDefault="001A380A" w:rsidP="001A380A">
      <w:pPr>
        <w:spacing w:after="0" w:line="259" w:lineRule="auto"/>
        <w:ind w:firstLine="709"/>
        <w:jc w:val="center"/>
        <w:rPr>
          <w:rFonts w:ascii="Times New Roman" w:hAnsi="Times New Roman" w:cs="Times New Roman"/>
          <w:sz w:val="24"/>
          <w:szCs w:val="24"/>
        </w:rPr>
      </w:pPr>
    </w:p>
    <w:p w:rsidR="001A380A" w:rsidRPr="00EF1801" w:rsidRDefault="001A380A" w:rsidP="001A380A">
      <w:pPr>
        <w:spacing w:after="0" w:line="259" w:lineRule="auto"/>
        <w:ind w:firstLine="709"/>
        <w:jc w:val="center"/>
        <w:rPr>
          <w:rFonts w:ascii="Times New Roman" w:hAnsi="Times New Roman" w:cs="Times New Roman"/>
          <w:sz w:val="24"/>
          <w:szCs w:val="24"/>
        </w:rPr>
      </w:pPr>
      <w:r w:rsidRPr="00EF1801">
        <w:rPr>
          <w:rFonts w:ascii="Times New Roman" w:hAnsi="Times New Roman" w:cs="Times New Roman"/>
          <w:sz w:val="24"/>
          <w:szCs w:val="24"/>
        </w:rPr>
        <w:t xml:space="preserve">Задание № </w:t>
      </w:r>
      <w:r>
        <w:rPr>
          <w:rFonts w:ascii="Times New Roman" w:hAnsi="Times New Roman" w:cs="Times New Roman"/>
          <w:sz w:val="24"/>
          <w:szCs w:val="24"/>
        </w:rPr>
        <w:t>8</w:t>
      </w:r>
    </w:p>
    <w:p w:rsidR="008D5154" w:rsidRDefault="007A221A" w:rsidP="008413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drawing>
          <wp:inline distT="0" distB="0" distL="0" distR="0" wp14:anchorId="00617EA1" wp14:editId="194AE25E">
            <wp:extent cx="6019800" cy="8020050"/>
            <wp:effectExtent l="0" t="0" r="0" b="0"/>
            <wp:docPr id="5" name="Рисунок 5" descr="https://profkadrovik.ru/upload/medialibrary/511/5117430166c5669e358da372f3626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kadrovik.ru/upload/medialibrary/511/5117430166c5669e358da372f3626ef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8020050"/>
                    </a:xfrm>
                    <a:prstGeom prst="rect">
                      <a:avLst/>
                    </a:prstGeom>
                    <a:noFill/>
                    <a:ln>
                      <a:noFill/>
                    </a:ln>
                  </pic:spPr>
                </pic:pic>
              </a:graphicData>
            </a:graphic>
          </wp:inline>
        </w:drawing>
      </w:r>
    </w:p>
    <w:p w:rsidR="00D20695" w:rsidRDefault="00D20695" w:rsidP="008413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A221A" w:rsidRPr="003E308B" w:rsidRDefault="007A221A" w:rsidP="00AA2D7E">
      <w:pPr>
        <w:spacing w:after="0" w:line="240" w:lineRule="auto"/>
        <w:ind w:firstLine="709"/>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lastRenderedPageBreak/>
        <w:t xml:space="preserve">Общее задание </w:t>
      </w:r>
      <w:r w:rsidR="00C55FE5" w:rsidRPr="003E308B">
        <w:rPr>
          <w:rFonts w:ascii="Times New Roman" w:eastAsia="Times New Roman" w:hAnsi="Times New Roman" w:cs="Times New Roman"/>
          <w:lang w:eastAsia="ru-RU"/>
        </w:rPr>
        <w:t>предлагается</w:t>
      </w:r>
      <w:r w:rsidRPr="003E308B">
        <w:rPr>
          <w:rFonts w:ascii="Times New Roman" w:eastAsia="Times New Roman" w:hAnsi="Times New Roman" w:cs="Times New Roman"/>
          <w:lang w:eastAsia="ru-RU"/>
        </w:rPr>
        <w:t xml:space="preserve"> рассмотреть комплексно посредством выделения отдельных подзадач:</w:t>
      </w:r>
    </w:p>
    <w:p w:rsidR="007A221A" w:rsidRPr="003E308B" w:rsidRDefault="00C164C8" w:rsidP="007A221A">
      <w:pPr>
        <w:pStyle w:val="aa"/>
        <w:numPr>
          <w:ilvl w:val="0"/>
          <w:numId w:val="1"/>
        </w:numPr>
        <w:spacing w:after="0" w:line="240" w:lineRule="auto"/>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t>ПДн</w:t>
      </w:r>
      <w:r w:rsidR="007A221A" w:rsidRPr="003E308B">
        <w:rPr>
          <w:rFonts w:ascii="Times New Roman" w:eastAsia="Times New Roman" w:hAnsi="Times New Roman" w:cs="Times New Roman"/>
          <w:lang w:eastAsia="ru-RU"/>
        </w:rPr>
        <w:t xml:space="preserve"> – понятие и действия, которые с ними производ</w:t>
      </w:r>
      <w:r w:rsidR="00C55FE5" w:rsidRPr="003E308B">
        <w:rPr>
          <w:rFonts w:ascii="Times New Roman" w:eastAsia="Times New Roman" w:hAnsi="Times New Roman" w:cs="Times New Roman"/>
          <w:lang w:eastAsia="ru-RU"/>
        </w:rPr>
        <w:t>я</w:t>
      </w:r>
      <w:r w:rsidR="007A221A" w:rsidRPr="003E308B">
        <w:rPr>
          <w:rFonts w:ascii="Times New Roman" w:eastAsia="Times New Roman" w:hAnsi="Times New Roman" w:cs="Times New Roman"/>
          <w:lang w:eastAsia="ru-RU"/>
        </w:rPr>
        <w:t>тся.</w:t>
      </w:r>
    </w:p>
    <w:p w:rsidR="004763B0" w:rsidRPr="003E308B" w:rsidRDefault="004763B0" w:rsidP="004763B0">
      <w:pPr>
        <w:pStyle w:val="aa"/>
        <w:numPr>
          <w:ilvl w:val="0"/>
          <w:numId w:val="1"/>
        </w:numPr>
        <w:spacing w:after="0" w:line="240" w:lineRule="auto"/>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t xml:space="preserve">Понятие локализации ПДн </w:t>
      </w:r>
    </w:p>
    <w:p w:rsidR="00F640C5" w:rsidRPr="003E308B" w:rsidRDefault="00CA38F9" w:rsidP="00F640C5">
      <w:pPr>
        <w:pStyle w:val="aa"/>
        <w:numPr>
          <w:ilvl w:val="0"/>
          <w:numId w:val="1"/>
        </w:numPr>
        <w:spacing w:after="0" w:line="240" w:lineRule="auto"/>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t xml:space="preserve">Решения, применяемые в </w:t>
      </w:r>
      <w:r w:rsidRPr="003E308B">
        <w:rPr>
          <w:rFonts w:ascii="Times New Roman" w:eastAsia="Times New Roman" w:hAnsi="Times New Roman" w:cs="Times New Roman"/>
          <w:lang w:val="en-US" w:eastAsia="ru-RU"/>
        </w:rPr>
        <w:t>SAP</w:t>
      </w:r>
      <w:r w:rsidRPr="003E308B">
        <w:rPr>
          <w:rFonts w:ascii="Times New Roman" w:eastAsia="Times New Roman" w:hAnsi="Times New Roman" w:cs="Times New Roman"/>
          <w:lang w:eastAsia="ru-RU"/>
        </w:rPr>
        <w:t xml:space="preserve"> для защиты ПДн.</w:t>
      </w:r>
    </w:p>
    <w:p w:rsidR="00470C27" w:rsidRPr="003E308B" w:rsidRDefault="00470C27" w:rsidP="00F640C5">
      <w:pPr>
        <w:pStyle w:val="aa"/>
        <w:numPr>
          <w:ilvl w:val="0"/>
          <w:numId w:val="1"/>
        </w:numPr>
        <w:spacing w:after="0" w:line="240" w:lineRule="auto"/>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t xml:space="preserve">Трансграничная передача </w:t>
      </w:r>
      <w:r w:rsidR="00C164C8" w:rsidRPr="003E308B">
        <w:rPr>
          <w:rFonts w:ascii="Times New Roman" w:eastAsia="Times New Roman" w:hAnsi="Times New Roman" w:cs="Times New Roman"/>
          <w:lang w:eastAsia="ru-RU"/>
        </w:rPr>
        <w:t>ПДн</w:t>
      </w:r>
      <w:r w:rsidRPr="003E308B">
        <w:rPr>
          <w:rFonts w:ascii="Times New Roman" w:eastAsia="Times New Roman" w:hAnsi="Times New Roman" w:cs="Times New Roman"/>
          <w:lang w:eastAsia="ru-RU"/>
        </w:rPr>
        <w:t>.</w:t>
      </w:r>
    </w:p>
    <w:p w:rsidR="004763B0" w:rsidRPr="003E308B" w:rsidRDefault="004763B0" w:rsidP="007F5A68">
      <w:pPr>
        <w:pStyle w:val="aa"/>
        <w:numPr>
          <w:ilvl w:val="0"/>
          <w:numId w:val="1"/>
        </w:numPr>
        <w:spacing w:after="0" w:line="240" w:lineRule="auto"/>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t>Особенности получения и обработки ПДн на территории России кандидатов на вакантные должности.</w:t>
      </w:r>
    </w:p>
    <w:p w:rsidR="00042283" w:rsidRDefault="00042283" w:rsidP="00042283">
      <w:pPr>
        <w:pStyle w:val="aa"/>
        <w:numPr>
          <w:ilvl w:val="0"/>
          <w:numId w:val="1"/>
        </w:numPr>
        <w:spacing w:after="0" w:line="240" w:lineRule="auto"/>
        <w:jc w:val="both"/>
        <w:rPr>
          <w:rFonts w:ascii="Times New Roman" w:eastAsia="Times New Roman" w:hAnsi="Times New Roman" w:cs="Times New Roman"/>
          <w:lang w:eastAsia="ru-RU"/>
        </w:rPr>
      </w:pPr>
      <w:r w:rsidRPr="003E308B">
        <w:rPr>
          <w:rFonts w:ascii="Times New Roman" w:eastAsia="Times New Roman" w:hAnsi="Times New Roman" w:cs="Times New Roman"/>
          <w:lang w:eastAsia="ru-RU"/>
        </w:rPr>
        <w:t>Краткий алгоритм действий по работе с персональными данными кандидатов на вакантные должности.</w:t>
      </w:r>
    </w:p>
    <w:p w:rsidR="003E308B" w:rsidRPr="003E308B" w:rsidRDefault="003E308B" w:rsidP="003E308B">
      <w:pPr>
        <w:pStyle w:val="aa"/>
        <w:spacing w:after="0" w:line="240" w:lineRule="auto"/>
        <w:ind w:left="1069"/>
        <w:jc w:val="both"/>
        <w:rPr>
          <w:rFonts w:ascii="Times New Roman" w:eastAsia="Times New Roman" w:hAnsi="Times New Roman" w:cs="Times New Roman"/>
          <w:lang w:eastAsia="ru-RU"/>
        </w:rPr>
      </w:pPr>
    </w:p>
    <w:p w:rsidR="00470C27" w:rsidRPr="00470C27" w:rsidRDefault="00C55FE5" w:rsidP="00470C27">
      <w:pPr>
        <w:pStyle w:val="aa"/>
        <w:spacing w:after="0" w:line="240" w:lineRule="auto"/>
        <w:ind w:left="1429"/>
        <w:jc w:val="both"/>
        <w:rPr>
          <w:rFonts w:ascii="Times New Roman" w:eastAsia="Times New Roman" w:hAnsi="Times New Roman" w:cs="Times New Roman"/>
          <w:lang w:eastAsia="ru-RU"/>
        </w:rPr>
      </w:pPr>
      <w:r>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7456" behindDoc="0" locked="0" layoutInCell="1" allowOverlap="1" wp14:anchorId="7A51C0A7" wp14:editId="2D58C84C">
                <wp:simplePos x="0" y="0"/>
                <wp:positionH relativeFrom="column">
                  <wp:posOffset>689610</wp:posOffset>
                </wp:positionH>
                <wp:positionV relativeFrom="paragraph">
                  <wp:posOffset>38735</wp:posOffset>
                </wp:positionV>
                <wp:extent cx="5762625" cy="59055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762625" cy="59055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982CE3" w:rsidRPr="00982CE3" w:rsidRDefault="00DC1957" w:rsidP="00C55FE5">
                            <w:pPr>
                              <w:pStyle w:val="aa"/>
                              <w:numPr>
                                <w:ilvl w:val="0"/>
                                <w:numId w:val="3"/>
                              </w:numPr>
                              <w:spacing w:after="0" w:line="240" w:lineRule="auto"/>
                              <w:jc w:val="center"/>
                            </w:pPr>
                            <w:r>
                              <w:rPr>
                                <w:rFonts w:ascii="Times New Roman" w:eastAsia="Times New Roman" w:hAnsi="Times New Roman" w:cs="Times New Roman"/>
                                <w:b/>
                                <w:bCs/>
                                <w:sz w:val="27"/>
                                <w:szCs w:val="27"/>
                                <w:lang w:eastAsia="ru-RU"/>
                              </w:rPr>
                              <w:t>П</w:t>
                            </w:r>
                            <w:r w:rsidR="00982CE3">
                              <w:rPr>
                                <w:rFonts w:ascii="Times New Roman" w:eastAsia="Times New Roman" w:hAnsi="Times New Roman" w:cs="Times New Roman"/>
                                <w:b/>
                                <w:bCs/>
                                <w:sz w:val="27"/>
                                <w:szCs w:val="27"/>
                                <w:lang w:eastAsia="ru-RU"/>
                              </w:rPr>
                              <w:t>ерсональные данные (далее –П</w:t>
                            </w:r>
                            <w:r>
                              <w:rPr>
                                <w:rFonts w:ascii="Times New Roman" w:eastAsia="Times New Roman" w:hAnsi="Times New Roman" w:cs="Times New Roman"/>
                                <w:b/>
                                <w:bCs/>
                                <w:sz w:val="27"/>
                                <w:szCs w:val="27"/>
                                <w:lang w:eastAsia="ru-RU"/>
                              </w:rPr>
                              <w:t>Дн</w:t>
                            </w:r>
                            <w:r w:rsidR="00982CE3">
                              <w:rPr>
                                <w:rFonts w:ascii="Times New Roman" w:eastAsia="Times New Roman" w:hAnsi="Times New Roman" w:cs="Times New Roman"/>
                                <w:b/>
                                <w:bCs/>
                                <w:sz w:val="27"/>
                                <w:szCs w:val="27"/>
                                <w:lang w:eastAsia="ru-RU"/>
                              </w:rPr>
                              <w:t>)</w:t>
                            </w:r>
                            <w:r w:rsidRPr="00C55FE5">
                              <w:rPr>
                                <w:rFonts w:ascii="Times New Roman" w:eastAsia="Times New Roman" w:hAnsi="Times New Roman" w:cs="Times New Roman"/>
                                <w:b/>
                                <w:bCs/>
                                <w:sz w:val="27"/>
                                <w:szCs w:val="27"/>
                                <w:lang w:eastAsia="ru-RU"/>
                              </w:rPr>
                              <w:t xml:space="preserve"> – </w:t>
                            </w:r>
                          </w:p>
                          <w:p w:rsidR="00DC1957" w:rsidRPr="002E5DF2" w:rsidRDefault="00DC1957" w:rsidP="007A630B">
                            <w:pPr>
                              <w:pStyle w:val="aa"/>
                              <w:spacing w:after="0" w:line="240" w:lineRule="auto"/>
                              <w:jc w:val="center"/>
                            </w:pPr>
                            <w:r w:rsidRPr="00C55FE5">
                              <w:rPr>
                                <w:rFonts w:ascii="Times New Roman" w:eastAsia="Times New Roman" w:hAnsi="Times New Roman" w:cs="Times New Roman"/>
                                <w:b/>
                                <w:bCs/>
                                <w:sz w:val="27"/>
                                <w:szCs w:val="27"/>
                                <w:lang w:eastAsia="ru-RU"/>
                              </w:rPr>
                              <w:t>понятия и действия, которые с ними производятся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51C0A7" id="Скругленный прямоугольник 6" o:spid="_x0000_s1026" style="position:absolute;left:0;text-align:left;margin-left:54.3pt;margin-top:3.05pt;width:453.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" fillcolor="#dbeef4" strokecolor="#4f81bd" strokeweight="2pt">
                <v:textbox>
                  <w:txbxContent>
                    <w:p w:rsidR="00982CE3" w:rsidRPr="00982CE3" w:rsidRDefault="00DC1957" w:rsidP="00C55FE5">
                      <w:pPr>
                        <w:pStyle w:val="aa"/>
                        <w:numPr>
                          <w:ilvl w:val="0"/>
                          <w:numId w:val="3"/>
                        </w:numPr>
                        <w:spacing w:after="0" w:line="240" w:lineRule="auto"/>
                        <w:jc w:val="center"/>
                      </w:pPr>
                      <w:r>
                        <w:rPr>
                          <w:rFonts w:ascii="Times New Roman" w:eastAsia="Times New Roman" w:hAnsi="Times New Roman" w:cs="Times New Roman"/>
                          <w:b/>
                          <w:bCs/>
                          <w:sz w:val="27"/>
                          <w:szCs w:val="27"/>
                          <w:lang w:eastAsia="ru-RU"/>
                        </w:rPr>
                        <w:t>П</w:t>
                      </w:r>
                      <w:r w:rsidR="00982CE3">
                        <w:rPr>
                          <w:rFonts w:ascii="Times New Roman" w:eastAsia="Times New Roman" w:hAnsi="Times New Roman" w:cs="Times New Roman"/>
                          <w:b/>
                          <w:bCs/>
                          <w:sz w:val="27"/>
                          <w:szCs w:val="27"/>
                          <w:lang w:eastAsia="ru-RU"/>
                        </w:rPr>
                        <w:t>ерсональные данные (далее –</w:t>
                      </w:r>
                      <w:proofErr w:type="spellStart"/>
                      <w:r w:rsidR="00982CE3">
                        <w:rPr>
                          <w:rFonts w:ascii="Times New Roman" w:eastAsia="Times New Roman" w:hAnsi="Times New Roman" w:cs="Times New Roman"/>
                          <w:b/>
                          <w:bCs/>
                          <w:sz w:val="27"/>
                          <w:szCs w:val="27"/>
                          <w:lang w:eastAsia="ru-RU"/>
                        </w:rPr>
                        <w:t>П</w:t>
                      </w:r>
                      <w:r>
                        <w:rPr>
                          <w:rFonts w:ascii="Times New Roman" w:eastAsia="Times New Roman" w:hAnsi="Times New Roman" w:cs="Times New Roman"/>
                          <w:b/>
                          <w:bCs/>
                          <w:sz w:val="27"/>
                          <w:szCs w:val="27"/>
                          <w:lang w:eastAsia="ru-RU"/>
                        </w:rPr>
                        <w:t>Дн</w:t>
                      </w:r>
                      <w:proofErr w:type="spellEnd"/>
                      <w:r w:rsidR="00982CE3">
                        <w:rPr>
                          <w:rFonts w:ascii="Times New Roman" w:eastAsia="Times New Roman" w:hAnsi="Times New Roman" w:cs="Times New Roman"/>
                          <w:b/>
                          <w:bCs/>
                          <w:sz w:val="27"/>
                          <w:szCs w:val="27"/>
                          <w:lang w:eastAsia="ru-RU"/>
                        </w:rPr>
                        <w:t>)</w:t>
                      </w:r>
                      <w:r w:rsidRPr="00C55FE5">
                        <w:rPr>
                          <w:rFonts w:ascii="Times New Roman" w:eastAsia="Times New Roman" w:hAnsi="Times New Roman" w:cs="Times New Roman"/>
                          <w:b/>
                          <w:bCs/>
                          <w:sz w:val="27"/>
                          <w:szCs w:val="27"/>
                          <w:lang w:eastAsia="ru-RU"/>
                        </w:rPr>
                        <w:t xml:space="preserve"> – </w:t>
                      </w:r>
                    </w:p>
                    <w:p w:rsidR="00DC1957" w:rsidRPr="002E5DF2" w:rsidRDefault="00DC1957" w:rsidP="007A630B">
                      <w:pPr>
                        <w:pStyle w:val="aa"/>
                        <w:spacing w:after="0" w:line="240" w:lineRule="auto"/>
                        <w:jc w:val="center"/>
                      </w:pPr>
                      <w:r w:rsidRPr="00C55FE5">
                        <w:rPr>
                          <w:rFonts w:ascii="Times New Roman" w:eastAsia="Times New Roman" w:hAnsi="Times New Roman" w:cs="Times New Roman"/>
                          <w:b/>
                          <w:bCs/>
                          <w:sz w:val="27"/>
                          <w:szCs w:val="27"/>
                          <w:lang w:eastAsia="ru-RU"/>
                        </w:rPr>
                        <w:t>понятия и действия, которые с ними производятся</w:t>
                      </w:r>
                    </w:p>
                  </w:txbxContent>
                </v:textbox>
              </v:roundrect>
            </w:pict>
          </mc:Fallback>
        </mc:AlternateContent>
      </w:r>
    </w:p>
    <w:p w:rsidR="007A221A" w:rsidRDefault="007A221A" w:rsidP="00AA2D7E">
      <w:pPr>
        <w:spacing w:after="0" w:line="240" w:lineRule="auto"/>
        <w:ind w:firstLine="709"/>
        <w:jc w:val="both"/>
        <w:rPr>
          <w:rFonts w:ascii="Times New Roman" w:eastAsia="Times New Roman" w:hAnsi="Times New Roman" w:cs="Times New Roman"/>
          <w:lang w:eastAsia="ru-RU"/>
        </w:rPr>
      </w:pPr>
    </w:p>
    <w:p w:rsidR="007A221A" w:rsidRPr="00C55FE5" w:rsidRDefault="007A221A" w:rsidP="00C55FE5">
      <w:pPr>
        <w:spacing w:after="0" w:line="240" w:lineRule="auto"/>
        <w:ind w:left="709"/>
        <w:jc w:val="both"/>
        <w:rPr>
          <w:rFonts w:ascii="Times New Roman" w:eastAsia="Times New Roman" w:hAnsi="Times New Roman" w:cs="Times New Roman"/>
          <w:lang w:eastAsia="ru-RU"/>
        </w:rPr>
      </w:pPr>
    </w:p>
    <w:p w:rsidR="007A221A" w:rsidRDefault="007A221A" w:rsidP="00AA2D7E">
      <w:pPr>
        <w:spacing w:after="0" w:line="240" w:lineRule="auto"/>
        <w:ind w:firstLine="709"/>
        <w:jc w:val="both"/>
        <w:rPr>
          <w:rFonts w:ascii="Times New Roman" w:eastAsia="Times New Roman" w:hAnsi="Times New Roman" w:cs="Times New Roman"/>
          <w:lang w:eastAsia="ru-RU"/>
        </w:rPr>
      </w:pPr>
    </w:p>
    <w:p w:rsidR="00C55FE5" w:rsidRDefault="00C55FE5" w:rsidP="00AA2D7E">
      <w:pPr>
        <w:spacing w:after="0" w:line="240" w:lineRule="auto"/>
        <w:ind w:firstLine="709"/>
        <w:jc w:val="both"/>
        <w:rPr>
          <w:rFonts w:ascii="Times New Roman" w:eastAsia="Times New Roman" w:hAnsi="Times New Roman" w:cs="Times New Roman"/>
          <w:lang w:eastAsia="ru-RU"/>
        </w:rPr>
      </w:pPr>
    </w:p>
    <w:p w:rsidR="008D5154" w:rsidRDefault="00C55FE5" w:rsidP="00AA2D7E">
      <w:pPr>
        <w:spacing w:after="0" w:line="240" w:lineRule="auto"/>
        <w:ind w:firstLine="709"/>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lang w:eastAsia="ru-RU"/>
        </w:rPr>
        <w:t>Понятийный аппарат «</w:t>
      </w:r>
      <w:r w:rsidR="00C164C8">
        <w:rPr>
          <w:rFonts w:ascii="Times New Roman" w:eastAsia="Times New Roman" w:hAnsi="Times New Roman" w:cs="Times New Roman"/>
          <w:lang w:eastAsia="ru-RU"/>
        </w:rPr>
        <w:t>ПДн</w:t>
      </w:r>
      <w:r>
        <w:rPr>
          <w:rFonts w:ascii="Times New Roman" w:eastAsia="Times New Roman" w:hAnsi="Times New Roman" w:cs="Times New Roman"/>
          <w:lang w:eastAsia="ru-RU"/>
        </w:rPr>
        <w:t xml:space="preserve">» определяется </w:t>
      </w:r>
      <w:r w:rsidR="008D5154" w:rsidRPr="005B3243">
        <w:rPr>
          <w:rFonts w:ascii="Times New Roman" w:eastAsia="Times New Roman" w:hAnsi="Times New Roman" w:cs="Times New Roman"/>
          <w:lang w:eastAsia="ru-RU"/>
        </w:rPr>
        <w:t>Федеральн</w:t>
      </w:r>
      <w:r w:rsidR="008D5154">
        <w:rPr>
          <w:rFonts w:ascii="Times New Roman" w:eastAsia="Times New Roman" w:hAnsi="Times New Roman" w:cs="Times New Roman"/>
          <w:lang w:eastAsia="ru-RU"/>
        </w:rPr>
        <w:t>ы</w:t>
      </w:r>
      <w:r>
        <w:rPr>
          <w:rFonts w:ascii="Times New Roman" w:eastAsia="Times New Roman" w:hAnsi="Times New Roman" w:cs="Times New Roman"/>
          <w:lang w:eastAsia="ru-RU"/>
        </w:rPr>
        <w:t>м</w:t>
      </w:r>
      <w:r w:rsidR="008D5154">
        <w:rPr>
          <w:rFonts w:ascii="Times New Roman" w:eastAsia="Times New Roman" w:hAnsi="Times New Roman" w:cs="Times New Roman"/>
          <w:lang w:eastAsia="ru-RU"/>
        </w:rPr>
        <w:t xml:space="preserve"> закон</w:t>
      </w:r>
      <w:r>
        <w:rPr>
          <w:rFonts w:ascii="Times New Roman" w:eastAsia="Times New Roman" w:hAnsi="Times New Roman" w:cs="Times New Roman"/>
          <w:lang w:eastAsia="ru-RU"/>
        </w:rPr>
        <w:t>ом</w:t>
      </w:r>
      <w:r w:rsidR="008D5154" w:rsidRPr="005B3243">
        <w:rPr>
          <w:rFonts w:ascii="Times New Roman" w:eastAsia="Times New Roman" w:hAnsi="Times New Roman" w:cs="Times New Roman"/>
          <w:lang w:eastAsia="ru-RU"/>
        </w:rPr>
        <w:t xml:space="preserve"> от 26 июля 2006г. № 152 - ФЗ «О </w:t>
      </w:r>
      <w:r w:rsidR="00C164C8">
        <w:rPr>
          <w:rFonts w:ascii="Times New Roman" w:eastAsia="Times New Roman" w:hAnsi="Times New Roman" w:cs="Times New Roman"/>
          <w:lang w:eastAsia="ru-RU"/>
        </w:rPr>
        <w:t>ПДн</w:t>
      </w:r>
      <w:r w:rsidR="008D5154" w:rsidRPr="005B3243">
        <w:rPr>
          <w:rFonts w:ascii="Times New Roman" w:eastAsia="Times New Roman" w:hAnsi="Times New Roman" w:cs="Times New Roman"/>
          <w:lang w:eastAsia="ru-RU"/>
        </w:rPr>
        <w:t>» (далее – 152-ФЗ)</w:t>
      </w:r>
      <w:r>
        <w:rPr>
          <w:rFonts w:ascii="Times New Roman" w:eastAsia="Times New Roman" w:hAnsi="Times New Roman" w:cs="Times New Roman"/>
          <w:lang w:eastAsia="ru-RU"/>
        </w:rPr>
        <w:t>.</w:t>
      </w:r>
    </w:p>
    <w:p w:rsidR="002E5DF2" w:rsidRDefault="002E5DF2" w:rsidP="008413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9264" behindDoc="0" locked="0" layoutInCell="1" allowOverlap="1" wp14:anchorId="4208C860" wp14:editId="65FBF0A0">
                <wp:simplePos x="0" y="0"/>
                <wp:positionH relativeFrom="column">
                  <wp:posOffset>965835</wp:posOffset>
                </wp:positionH>
                <wp:positionV relativeFrom="paragraph">
                  <wp:posOffset>79375</wp:posOffset>
                </wp:positionV>
                <wp:extent cx="4686300" cy="3905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686300" cy="390525"/>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DC1957" w:rsidRPr="002E5DF2" w:rsidRDefault="00DC1957" w:rsidP="00C55FE5">
                            <w:pPr>
                              <w:pStyle w:val="aa"/>
                              <w:numPr>
                                <w:ilvl w:val="1"/>
                                <w:numId w:val="4"/>
                              </w:numPr>
                              <w:spacing w:after="0" w:line="240" w:lineRule="auto"/>
                              <w:jc w:val="center"/>
                            </w:pPr>
                            <w:r>
                              <w:rPr>
                                <w:rFonts w:ascii="Times New Roman" w:eastAsia="Times New Roman" w:hAnsi="Times New Roman" w:cs="Times New Roman"/>
                                <w:b/>
                                <w:bCs/>
                                <w:sz w:val="27"/>
                                <w:szCs w:val="27"/>
                                <w:lang w:eastAsia="ru-RU"/>
                              </w:rPr>
                              <w:t>ПДн</w:t>
                            </w:r>
                            <w:r w:rsidRPr="00C55FE5">
                              <w:rPr>
                                <w:rFonts w:ascii="Times New Roman" w:eastAsia="Times New Roman" w:hAnsi="Times New Roman" w:cs="Times New Roman"/>
                                <w:b/>
                                <w:bCs/>
                                <w:sz w:val="27"/>
                                <w:szCs w:val="27"/>
                                <w:lang w:eastAsia="ru-RU"/>
                              </w:rPr>
                              <w:t xml:space="preserve"> (п.1.ст.3 152-ФЗ)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208C860" id="Скругленный прямоугольник 1" o:spid="_x0000_s1027" style="position:absolute;margin-left:76.05pt;margin-top:6.25pt;width:369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" fillcolor="#daeef3 [664]" strokecolor="#4f81bd [3204]" strokeweight="2pt">
                <v:textbox>
                  <w:txbxContent>
                    <w:p w:rsidR="00DC1957" w:rsidRPr="002E5DF2" w:rsidRDefault="00DC1957" w:rsidP="00C55FE5">
                      <w:pPr>
                        <w:pStyle w:val="aa"/>
                        <w:numPr>
                          <w:ilvl w:val="1"/>
                          <w:numId w:val="4"/>
                        </w:numPr>
                        <w:spacing w:after="0" w:line="240" w:lineRule="auto"/>
                        <w:jc w:val="center"/>
                      </w:pPr>
                      <w:proofErr w:type="spellStart"/>
                      <w:r>
                        <w:rPr>
                          <w:rFonts w:ascii="Times New Roman" w:eastAsia="Times New Roman" w:hAnsi="Times New Roman" w:cs="Times New Roman"/>
                          <w:b/>
                          <w:bCs/>
                          <w:sz w:val="27"/>
                          <w:szCs w:val="27"/>
                          <w:lang w:eastAsia="ru-RU"/>
                        </w:rPr>
                        <w:t>ПДн</w:t>
                      </w:r>
                      <w:proofErr w:type="spellEnd"/>
                      <w:r w:rsidRPr="00C55FE5">
                        <w:rPr>
                          <w:rFonts w:ascii="Times New Roman" w:eastAsia="Times New Roman" w:hAnsi="Times New Roman" w:cs="Times New Roman"/>
                          <w:b/>
                          <w:bCs/>
                          <w:sz w:val="27"/>
                          <w:szCs w:val="27"/>
                          <w:lang w:eastAsia="ru-RU"/>
                        </w:rPr>
                        <w:t xml:space="preserve"> (п.1.ст.3 152-ФЗ)</w:t>
                      </w:r>
                    </w:p>
                  </w:txbxContent>
                </v:textbox>
              </v:roundrect>
            </w:pict>
          </mc:Fallback>
        </mc:AlternateContent>
      </w:r>
    </w:p>
    <w:p w:rsidR="0084136B" w:rsidRPr="008D5154" w:rsidRDefault="002E5DF2" w:rsidP="008D5154">
      <w:pPr>
        <w:spacing w:after="0" w:line="240" w:lineRule="auto"/>
        <w:ind w:firstLine="709"/>
        <w:jc w:val="both"/>
        <w:rPr>
          <w:rFonts w:ascii="Times New Roman" w:eastAsia="Times New Roman" w:hAnsi="Times New Roman" w:cs="Times New Roman"/>
          <w:i/>
          <w:lang w:eastAsia="ru-RU"/>
        </w:rPr>
      </w:pPr>
      <w:r w:rsidRPr="005B3243">
        <w:rPr>
          <w:rFonts w:ascii="Times New Roman" w:eastAsia="Times New Roman" w:hAnsi="Times New Roman" w:cs="Times New Roman"/>
          <w:lang w:eastAsia="ru-RU"/>
        </w:rPr>
        <w:t xml:space="preserve">В соответствии с </w:t>
      </w:r>
      <w:hyperlink r:id="rId10" w:tgtFrame="_blank" w:history="1">
        <w:r w:rsidR="0084136B" w:rsidRPr="00C55FE5">
          <w:rPr>
            <w:rFonts w:ascii="Times New Roman" w:eastAsia="Times New Roman" w:hAnsi="Times New Roman" w:cs="Times New Roman"/>
            <w:lang w:eastAsia="ru-RU"/>
          </w:rPr>
          <w:t>п. 1 ст. 3</w:t>
        </w:r>
      </w:hyperlink>
      <w:r w:rsidR="0084136B" w:rsidRPr="00C55FE5">
        <w:rPr>
          <w:rFonts w:ascii="Times New Roman" w:eastAsia="Times New Roman" w:hAnsi="Times New Roman" w:cs="Times New Roman"/>
          <w:lang w:eastAsia="ru-RU"/>
        </w:rPr>
        <w:t> </w:t>
      </w:r>
      <w:r w:rsidR="008D5154" w:rsidRPr="00C55FE5">
        <w:rPr>
          <w:rFonts w:ascii="Times New Roman" w:eastAsia="Times New Roman" w:hAnsi="Times New Roman" w:cs="Times New Roman"/>
          <w:b/>
          <w:i/>
          <w:lang w:eastAsia="ru-RU"/>
        </w:rPr>
        <w:t xml:space="preserve"> </w:t>
      </w:r>
      <w:r w:rsidR="00C164C8">
        <w:rPr>
          <w:rFonts w:ascii="Times New Roman" w:eastAsia="Times New Roman" w:hAnsi="Times New Roman" w:cs="Times New Roman"/>
          <w:b/>
          <w:i/>
          <w:lang w:eastAsia="ru-RU"/>
        </w:rPr>
        <w:t>ПДн</w:t>
      </w:r>
      <w:r w:rsidR="00ED6466" w:rsidRPr="008D5154">
        <w:rPr>
          <w:rFonts w:ascii="Times New Roman" w:eastAsia="Times New Roman" w:hAnsi="Times New Roman" w:cs="Times New Roman"/>
          <w:b/>
          <w:i/>
          <w:lang w:eastAsia="ru-RU"/>
        </w:rPr>
        <w:t xml:space="preserve"> </w:t>
      </w:r>
      <w:r w:rsidR="00ED6466" w:rsidRPr="008D5154">
        <w:rPr>
          <w:rFonts w:ascii="Times New Roman" w:eastAsia="Times New Roman" w:hAnsi="Times New Roman" w:cs="Times New Roman"/>
          <w:i/>
          <w:lang w:eastAsia="ru-RU"/>
        </w:rPr>
        <w:t>(далее –</w:t>
      </w:r>
      <w:r w:rsidR="005B3243" w:rsidRPr="008D5154">
        <w:rPr>
          <w:rFonts w:ascii="Times New Roman" w:eastAsia="Times New Roman" w:hAnsi="Times New Roman" w:cs="Times New Roman"/>
          <w:i/>
          <w:lang w:eastAsia="ru-RU"/>
        </w:rPr>
        <w:t xml:space="preserve"> </w:t>
      </w:r>
      <w:r w:rsidR="00ED6466" w:rsidRPr="008D5154">
        <w:rPr>
          <w:rFonts w:ascii="Times New Roman" w:eastAsia="Times New Roman" w:hAnsi="Times New Roman" w:cs="Times New Roman"/>
          <w:i/>
          <w:lang w:eastAsia="ru-RU"/>
        </w:rPr>
        <w:t>ПДн)</w:t>
      </w:r>
      <w:r w:rsidR="00ED6466" w:rsidRPr="008D5154">
        <w:rPr>
          <w:rFonts w:ascii="Times New Roman" w:eastAsia="Times New Roman" w:hAnsi="Times New Roman" w:cs="Times New Roman"/>
          <w:b/>
          <w:i/>
          <w:lang w:eastAsia="ru-RU"/>
        </w:rPr>
        <w:t xml:space="preserve"> </w:t>
      </w:r>
      <w:r w:rsidR="00ED6466" w:rsidRPr="008D5154">
        <w:rPr>
          <w:rFonts w:ascii="Times New Roman" w:eastAsia="Times New Roman" w:hAnsi="Times New Roman" w:cs="Times New Roman"/>
          <w:i/>
          <w:lang w:eastAsia="ru-RU"/>
        </w:rPr>
        <w:t xml:space="preserve"> - </w:t>
      </w:r>
      <w:r w:rsidR="00ED6466" w:rsidRPr="008D5154">
        <w:rPr>
          <w:rFonts w:ascii="Times New Roman" w:hAnsi="Times New Roman" w:cs="Times New Roman"/>
          <w:i/>
        </w:rPr>
        <w:t xml:space="preserve">любая информация, относящаяся к прямо или косвенно определенному или определяемому физическому лицу (субъекту </w:t>
      </w:r>
      <w:r w:rsidR="00C164C8">
        <w:rPr>
          <w:rFonts w:ascii="Times New Roman" w:hAnsi="Times New Roman" w:cs="Times New Roman"/>
          <w:i/>
        </w:rPr>
        <w:t>ПДн</w:t>
      </w:r>
      <w:r w:rsidR="00ED6466" w:rsidRPr="008D5154">
        <w:rPr>
          <w:rFonts w:ascii="Times New Roman" w:hAnsi="Times New Roman" w:cs="Times New Roman"/>
          <w:i/>
        </w:rPr>
        <w:t>);</w:t>
      </w:r>
      <w:r w:rsidR="00ED6466" w:rsidRPr="008D5154">
        <w:rPr>
          <w:rFonts w:ascii="Times New Roman" w:eastAsia="Times New Roman" w:hAnsi="Times New Roman" w:cs="Times New Roman"/>
          <w:i/>
          <w:lang w:eastAsia="ru-RU"/>
        </w:rPr>
        <w:t xml:space="preserve"> </w:t>
      </w:r>
    </w:p>
    <w:p w:rsidR="0084136B" w:rsidRPr="008D5154" w:rsidRDefault="002E5DF2" w:rsidP="008D5154">
      <w:pPr>
        <w:spacing w:after="0" w:line="240" w:lineRule="auto"/>
        <w:ind w:firstLine="709"/>
        <w:jc w:val="both"/>
        <w:rPr>
          <w:rFonts w:ascii="Times New Roman" w:eastAsia="Times New Roman" w:hAnsi="Times New Roman" w:cs="Times New Roman"/>
          <w:i/>
          <w:lang w:eastAsia="ru-RU"/>
        </w:rPr>
      </w:pPr>
      <w:r w:rsidRPr="008D5154">
        <w:rPr>
          <w:rFonts w:ascii="Times New Roman" w:eastAsia="Times New Roman" w:hAnsi="Times New Roman" w:cs="Times New Roman"/>
          <w:i/>
          <w:lang w:eastAsia="ru-RU"/>
        </w:rPr>
        <w:t>Т</w:t>
      </w:r>
      <w:r w:rsidR="0084136B" w:rsidRPr="008D5154">
        <w:rPr>
          <w:rFonts w:ascii="Times New Roman" w:eastAsia="Times New Roman" w:hAnsi="Times New Roman" w:cs="Times New Roman"/>
          <w:i/>
          <w:lang w:eastAsia="ru-RU"/>
        </w:rPr>
        <w:t xml:space="preserve">екущая судебная практика в большей степени склоняется к ограничительному толкованию рассматриваемого понятия и </w:t>
      </w:r>
      <w:r w:rsidR="005B3243" w:rsidRPr="008D5154">
        <w:rPr>
          <w:rFonts w:ascii="Times New Roman" w:eastAsia="Times New Roman" w:hAnsi="Times New Roman" w:cs="Times New Roman"/>
          <w:i/>
          <w:lang w:eastAsia="ru-RU"/>
        </w:rPr>
        <w:t>придерживается</w:t>
      </w:r>
      <w:r w:rsidR="0084136B" w:rsidRPr="008D5154">
        <w:rPr>
          <w:rFonts w:ascii="Times New Roman" w:eastAsia="Times New Roman" w:hAnsi="Times New Roman" w:cs="Times New Roman"/>
          <w:i/>
          <w:lang w:eastAsia="ru-RU"/>
        </w:rPr>
        <w:t xml:space="preserve"> той позиции, что ПДн – это лишь те данные, которые позволяют идентифицировать конкретного гражданина.</w:t>
      </w:r>
    </w:p>
    <w:p w:rsidR="008D5154" w:rsidRDefault="008D5154" w:rsidP="008D5154">
      <w:pPr>
        <w:spacing w:after="0" w:line="240" w:lineRule="auto"/>
        <w:ind w:firstLine="709"/>
        <w:jc w:val="both"/>
        <w:rPr>
          <w:rFonts w:ascii="Times New Roman" w:eastAsia="Times New Roman" w:hAnsi="Times New Roman" w:cs="Times New Roman"/>
          <w:lang w:eastAsia="ru-RU"/>
        </w:rPr>
      </w:pPr>
      <w:r w:rsidRPr="005B3243">
        <w:rPr>
          <w:rFonts w:ascii="Times New Roman" w:eastAsia="Times New Roman" w:hAnsi="Times New Roman" w:cs="Times New Roman"/>
          <w:lang w:eastAsia="ru-RU"/>
        </w:rPr>
        <w:t xml:space="preserve">В соответствии </w:t>
      </w:r>
      <w:r w:rsidRPr="00C55FE5">
        <w:rPr>
          <w:rFonts w:ascii="Times New Roman" w:eastAsia="Times New Roman" w:hAnsi="Times New Roman" w:cs="Times New Roman"/>
          <w:lang w:eastAsia="ru-RU"/>
        </w:rPr>
        <w:t xml:space="preserve">с </w:t>
      </w:r>
      <w:hyperlink r:id="rId11" w:tgtFrame="_blank" w:history="1">
        <w:r w:rsidRPr="00C55FE5">
          <w:rPr>
            <w:rFonts w:ascii="Times New Roman" w:eastAsia="Times New Roman" w:hAnsi="Times New Roman" w:cs="Times New Roman"/>
            <w:lang w:eastAsia="ru-RU"/>
          </w:rPr>
          <w:t>п. 2  ст. 3</w:t>
        </w:r>
      </w:hyperlink>
      <w:r w:rsidRPr="005B3243">
        <w:rPr>
          <w:rFonts w:ascii="Times New Roman" w:eastAsia="Times New Roman" w:hAnsi="Times New Roman" w:cs="Times New Roman"/>
          <w:lang w:eastAsia="ru-RU"/>
        </w:rPr>
        <w:t> 152 - ФЗ</w:t>
      </w:r>
      <w:r>
        <w:rPr>
          <w:rFonts w:ascii="Times New Roman" w:eastAsia="Times New Roman" w:hAnsi="Times New Roman" w:cs="Times New Roman"/>
          <w:lang w:eastAsia="ru-RU"/>
        </w:rPr>
        <w:t>:</w:t>
      </w:r>
    </w:p>
    <w:p w:rsidR="008D5154" w:rsidRDefault="008D5154" w:rsidP="008D5154">
      <w:pPr>
        <w:spacing w:after="0" w:line="240" w:lineRule="auto"/>
        <w:ind w:firstLine="709"/>
        <w:jc w:val="both"/>
        <w:rPr>
          <w:rFonts w:ascii="Times New Roman" w:eastAsia="Times New Roman" w:hAnsi="Times New Roman" w:cs="Times New Roman"/>
          <w:lang w:eastAsia="ru-RU"/>
        </w:rPr>
      </w:pPr>
    </w:p>
    <w:p w:rsidR="008D5154" w:rsidRDefault="00AA2D7E" w:rsidP="008D51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3360" behindDoc="0" locked="0" layoutInCell="1" allowOverlap="1" wp14:anchorId="0D4B1D98" wp14:editId="15BB002D">
                <wp:simplePos x="0" y="0"/>
                <wp:positionH relativeFrom="column">
                  <wp:posOffset>956310</wp:posOffset>
                </wp:positionH>
                <wp:positionV relativeFrom="paragraph">
                  <wp:posOffset>12700</wp:posOffset>
                </wp:positionV>
                <wp:extent cx="4686300" cy="36195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4686300" cy="36195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2E5DF2" w:rsidRDefault="00DC1957" w:rsidP="008D5154">
                            <w:pPr>
                              <w:spacing w:after="0" w:line="240" w:lineRule="auto"/>
                              <w:jc w:val="center"/>
                            </w:pPr>
                            <w:r>
                              <w:rPr>
                                <w:rFonts w:ascii="Times New Roman" w:eastAsia="Times New Roman" w:hAnsi="Times New Roman" w:cs="Times New Roman"/>
                                <w:b/>
                                <w:bCs/>
                                <w:sz w:val="27"/>
                                <w:szCs w:val="27"/>
                                <w:lang w:eastAsia="ru-RU"/>
                              </w:rPr>
                              <w:t>1.2. Оператор ПДн (п.2.ст.3 152-ФЗ)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D4B1D98" id="Скругленный прямоугольник 3" o:spid="_x0000_s1028" style="position:absolute;left:0;text-align:left;margin-left:75.3pt;margin-top:1pt;width:369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" fillcolor="#dbeef4" strokecolor="#4f81bd" strokeweight="2pt">
                <v:textbox>
                  <w:txbxContent>
                    <w:p w:rsidR="00DC1957" w:rsidRPr="002E5DF2" w:rsidRDefault="00DC1957" w:rsidP="008D5154">
                      <w:pPr>
                        <w:spacing w:after="0" w:line="240" w:lineRule="auto"/>
                        <w:jc w:val="center"/>
                      </w:pPr>
                      <w:r>
                        <w:rPr>
                          <w:rFonts w:ascii="Times New Roman" w:eastAsia="Times New Roman" w:hAnsi="Times New Roman" w:cs="Times New Roman"/>
                          <w:b/>
                          <w:bCs/>
                          <w:sz w:val="27"/>
                          <w:szCs w:val="27"/>
                          <w:lang w:eastAsia="ru-RU"/>
                        </w:rPr>
                        <w:t xml:space="preserve">1.2. Оператор </w:t>
                      </w:r>
                      <w:proofErr w:type="spellStart"/>
                      <w:r>
                        <w:rPr>
                          <w:rFonts w:ascii="Times New Roman" w:eastAsia="Times New Roman" w:hAnsi="Times New Roman" w:cs="Times New Roman"/>
                          <w:b/>
                          <w:bCs/>
                          <w:sz w:val="27"/>
                          <w:szCs w:val="27"/>
                          <w:lang w:eastAsia="ru-RU"/>
                        </w:rPr>
                        <w:t>ПДн</w:t>
                      </w:r>
                      <w:proofErr w:type="spellEnd"/>
                      <w:r>
                        <w:rPr>
                          <w:rFonts w:ascii="Times New Roman" w:eastAsia="Times New Roman" w:hAnsi="Times New Roman" w:cs="Times New Roman"/>
                          <w:b/>
                          <w:bCs/>
                          <w:sz w:val="27"/>
                          <w:szCs w:val="27"/>
                          <w:lang w:eastAsia="ru-RU"/>
                        </w:rPr>
                        <w:t xml:space="preserve"> (п.2.ст.3 152-ФЗ)</w:t>
                      </w:r>
                    </w:p>
                  </w:txbxContent>
                </v:textbox>
              </v:roundrect>
            </w:pict>
          </mc:Fallback>
        </mc:AlternateContent>
      </w:r>
    </w:p>
    <w:p w:rsidR="008D5154" w:rsidRDefault="008D5154" w:rsidP="008D5154">
      <w:pPr>
        <w:spacing w:after="0" w:line="240" w:lineRule="auto"/>
        <w:ind w:firstLine="709"/>
        <w:jc w:val="both"/>
        <w:rPr>
          <w:rFonts w:ascii="Times New Roman" w:eastAsia="Times New Roman" w:hAnsi="Times New Roman" w:cs="Times New Roman"/>
          <w:lang w:eastAsia="ru-RU"/>
        </w:rPr>
      </w:pPr>
    </w:p>
    <w:p w:rsidR="008D5154" w:rsidRDefault="008D5154" w:rsidP="008D5154">
      <w:pPr>
        <w:spacing w:after="0" w:line="240" w:lineRule="auto"/>
        <w:ind w:firstLine="709"/>
        <w:jc w:val="both"/>
        <w:rPr>
          <w:rFonts w:ascii="Times New Roman" w:eastAsia="Times New Roman" w:hAnsi="Times New Roman" w:cs="Times New Roman"/>
          <w:lang w:eastAsia="ru-RU"/>
        </w:rPr>
      </w:pPr>
    </w:p>
    <w:p w:rsidR="0084136B" w:rsidRDefault="00ED6466" w:rsidP="008D5154">
      <w:pPr>
        <w:pStyle w:val="ConsPlusNormal"/>
        <w:ind w:firstLine="709"/>
        <w:jc w:val="both"/>
        <w:rPr>
          <w:i/>
          <w:sz w:val="22"/>
          <w:szCs w:val="22"/>
        </w:rPr>
      </w:pPr>
      <w:r w:rsidRPr="002C5F20">
        <w:rPr>
          <w:b/>
          <w:i/>
          <w:sz w:val="22"/>
          <w:szCs w:val="22"/>
        </w:rPr>
        <w:t>О</w:t>
      </w:r>
      <w:r w:rsidRPr="002C5F20">
        <w:rPr>
          <w:rStyle w:val="s10"/>
          <w:b/>
          <w:i/>
          <w:sz w:val="22"/>
          <w:szCs w:val="22"/>
        </w:rPr>
        <w:t>ператор</w:t>
      </w:r>
      <w:r w:rsidRPr="002C5F20">
        <w:rPr>
          <w:i/>
          <w:sz w:val="22"/>
          <w:szCs w:val="22"/>
        </w:rPr>
        <w:t xml:space="preserve"> - государственный орган, муниципальный орган, юридическое или физическое лицо,</w:t>
      </w:r>
      <w:r w:rsidRPr="008D5154">
        <w:rPr>
          <w:i/>
          <w:sz w:val="22"/>
          <w:szCs w:val="22"/>
        </w:rPr>
        <w:t xml:space="preserve"> самостоятельно или совместно с другими лицами организующие и (или) осуществляющие обработку </w:t>
      </w:r>
      <w:r w:rsidR="00C164C8">
        <w:rPr>
          <w:i/>
          <w:sz w:val="22"/>
          <w:szCs w:val="22"/>
        </w:rPr>
        <w:t>ПДн</w:t>
      </w:r>
      <w:r w:rsidRPr="008D5154">
        <w:rPr>
          <w:i/>
          <w:sz w:val="22"/>
          <w:szCs w:val="22"/>
        </w:rPr>
        <w:t xml:space="preserve">, а также определяющие цели обработки </w:t>
      </w:r>
      <w:r w:rsidR="00C164C8">
        <w:rPr>
          <w:i/>
          <w:sz w:val="22"/>
          <w:szCs w:val="22"/>
        </w:rPr>
        <w:t>ПДн</w:t>
      </w:r>
      <w:r w:rsidRPr="008D5154">
        <w:rPr>
          <w:i/>
          <w:sz w:val="22"/>
          <w:szCs w:val="22"/>
        </w:rPr>
        <w:t xml:space="preserve">, состав </w:t>
      </w:r>
      <w:r w:rsidR="00C164C8">
        <w:rPr>
          <w:i/>
          <w:sz w:val="22"/>
          <w:szCs w:val="22"/>
        </w:rPr>
        <w:t>ПДн</w:t>
      </w:r>
      <w:r w:rsidRPr="008D5154">
        <w:rPr>
          <w:i/>
          <w:sz w:val="22"/>
          <w:szCs w:val="22"/>
        </w:rPr>
        <w:t>, подлежащих обработке, действия (операции), сов</w:t>
      </w:r>
      <w:r w:rsidR="008D5154">
        <w:rPr>
          <w:i/>
          <w:sz w:val="22"/>
          <w:szCs w:val="22"/>
        </w:rPr>
        <w:t>ершаемые с персональными данным.</w:t>
      </w:r>
    </w:p>
    <w:p w:rsidR="00F8215E" w:rsidRPr="00F8215E" w:rsidRDefault="00F8215E" w:rsidP="008D5154">
      <w:pPr>
        <w:pStyle w:val="ConsPlusNormal"/>
        <w:ind w:firstLine="709"/>
        <w:jc w:val="both"/>
        <w:rPr>
          <w:i/>
          <w:sz w:val="22"/>
          <w:szCs w:val="22"/>
          <w:highlight w:val="yellow"/>
        </w:rPr>
      </w:pPr>
      <w:r>
        <w:rPr>
          <w:i/>
          <w:sz w:val="22"/>
          <w:szCs w:val="22"/>
        </w:rPr>
        <w:t xml:space="preserve">При решении кейса под операторами предлагается понимать сотрудников службы управления персоналом, руководителей Департамента либо глобального </w:t>
      </w:r>
      <w:r>
        <w:rPr>
          <w:i/>
          <w:sz w:val="22"/>
          <w:szCs w:val="22"/>
          <w:lang w:val="en-US"/>
        </w:rPr>
        <w:t>HR</w:t>
      </w:r>
      <w:r>
        <w:rPr>
          <w:i/>
          <w:sz w:val="22"/>
          <w:szCs w:val="22"/>
        </w:rPr>
        <w:t>, всех, кто будет работать с резюме(анкетами) кандидатов на вакантные должности.</w:t>
      </w:r>
    </w:p>
    <w:p w:rsidR="005B3243" w:rsidRPr="005B3243" w:rsidRDefault="005B3243" w:rsidP="005B3243">
      <w:pPr>
        <w:pStyle w:val="ConsPlusNormal"/>
        <w:spacing w:before="280"/>
        <w:ind w:firstLine="540"/>
        <w:jc w:val="both"/>
        <w:rPr>
          <w:sz w:val="22"/>
          <w:szCs w:val="22"/>
          <w:highlight w:val="yellow"/>
        </w:rPr>
      </w:pPr>
      <w:r>
        <w:rPr>
          <w:b/>
          <w:bCs/>
          <w:noProof/>
          <w:sz w:val="27"/>
          <w:szCs w:val="27"/>
        </w:rPr>
        <mc:AlternateContent>
          <mc:Choice Requires="wps">
            <w:drawing>
              <wp:anchor distT="0" distB="0" distL="114300" distR="114300" simplePos="0" relativeHeight="251661312" behindDoc="0" locked="0" layoutInCell="1" allowOverlap="1" wp14:anchorId="42027B6A" wp14:editId="74456CC5">
                <wp:simplePos x="0" y="0"/>
                <wp:positionH relativeFrom="column">
                  <wp:posOffset>765809</wp:posOffset>
                </wp:positionH>
                <wp:positionV relativeFrom="paragraph">
                  <wp:posOffset>123825</wp:posOffset>
                </wp:positionV>
                <wp:extent cx="5686425" cy="4667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686425" cy="466725"/>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2E5DF2" w:rsidRDefault="00DC1957" w:rsidP="00AA2D7E">
                            <w:pPr>
                              <w:spacing w:after="0" w:line="240" w:lineRule="auto"/>
                              <w:jc w:val="center"/>
                            </w:pPr>
                            <w:r>
                              <w:rPr>
                                <w:rFonts w:ascii="Times New Roman" w:eastAsia="Times New Roman" w:hAnsi="Times New Roman" w:cs="Times New Roman"/>
                                <w:b/>
                                <w:bCs/>
                                <w:sz w:val="27"/>
                                <w:szCs w:val="27"/>
                                <w:lang w:eastAsia="ru-RU"/>
                              </w:rPr>
                              <w:t>1.3. Понятие обработки ПДн (пп.3-11 ст.3 152-ФЗ)</w:t>
                            </w:r>
                          </w:p>
                          <w:p w:rsidR="00DC1957" w:rsidRPr="002E5DF2" w:rsidRDefault="00DC1957" w:rsidP="005B324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027B6A" id="Скругленный прямоугольник 2" o:spid="_x0000_s1029" style="position:absolute;left:0;text-align:left;margin-left:60.3pt;margin-top:9.75pt;width:447.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" fillcolor="#dbeef4" strokecolor="#4f81bd" strokeweight="2pt">
                <v:textbox>
                  <w:txbxContent>
                    <w:p w:rsidR="00DC1957" w:rsidRPr="002E5DF2" w:rsidRDefault="00DC1957" w:rsidP="00AA2D7E">
                      <w:pPr>
                        <w:spacing w:after="0" w:line="240" w:lineRule="auto"/>
                        <w:jc w:val="center"/>
                      </w:pPr>
                      <w:r>
                        <w:rPr>
                          <w:rFonts w:ascii="Times New Roman" w:eastAsia="Times New Roman" w:hAnsi="Times New Roman" w:cs="Times New Roman"/>
                          <w:b/>
                          <w:bCs/>
                          <w:sz w:val="27"/>
                          <w:szCs w:val="27"/>
                          <w:lang w:eastAsia="ru-RU"/>
                        </w:rPr>
                        <w:t xml:space="preserve">1.3. Понятие обработки </w:t>
                      </w:r>
                      <w:proofErr w:type="spellStart"/>
                      <w:r>
                        <w:rPr>
                          <w:rFonts w:ascii="Times New Roman" w:eastAsia="Times New Roman" w:hAnsi="Times New Roman" w:cs="Times New Roman"/>
                          <w:b/>
                          <w:bCs/>
                          <w:sz w:val="27"/>
                          <w:szCs w:val="27"/>
                          <w:lang w:eastAsia="ru-RU"/>
                        </w:rPr>
                        <w:t>ПДн</w:t>
                      </w:r>
                      <w:proofErr w:type="spellEnd"/>
                      <w:r>
                        <w:rPr>
                          <w:rFonts w:ascii="Times New Roman" w:eastAsia="Times New Roman" w:hAnsi="Times New Roman" w:cs="Times New Roman"/>
                          <w:b/>
                          <w:bCs/>
                          <w:sz w:val="27"/>
                          <w:szCs w:val="27"/>
                          <w:lang w:eastAsia="ru-RU"/>
                        </w:rPr>
                        <w:t xml:space="preserve"> (пп.3-11 ст.3 152-ФЗ)</w:t>
                      </w:r>
                    </w:p>
                    <w:p w:rsidR="00DC1957" w:rsidRPr="002E5DF2" w:rsidRDefault="00DC1957" w:rsidP="005B3243">
                      <w:pPr>
                        <w:spacing w:after="0" w:line="240" w:lineRule="auto"/>
                        <w:jc w:val="center"/>
                      </w:pPr>
                    </w:p>
                  </w:txbxContent>
                </v:textbox>
              </v:roundrect>
            </w:pict>
          </mc:Fallback>
        </mc:AlternateContent>
      </w:r>
    </w:p>
    <w:p w:rsidR="005B3243" w:rsidRDefault="005B3243" w:rsidP="0084136B">
      <w:pPr>
        <w:pStyle w:val="ConsPlusNormal"/>
        <w:spacing w:before="280"/>
        <w:ind w:firstLine="540"/>
        <w:jc w:val="both"/>
        <w:rPr>
          <w:highlight w:val="yellow"/>
        </w:rPr>
      </w:pPr>
    </w:p>
    <w:p w:rsidR="008D5154" w:rsidRPr="008D5154" w:rsidRDefault="008D5154" w:rsidP="008D5154">
      <w:pPr>
        <w:pStyle w:val="ConsPlusNormal"/>
        <w:ind w:firstLine="709"/>
        <w:jc w:val="both"/>
        <w:rPr>
          <w:i/>
          <w:sz w:val="22"/>
          <w:szCs w:val="22"/>
        </w:rPr>
      </w:pPr>
      <w:r w:rsidRPr="008D5154">
        <w:rPr>
          <w:b/>
          <w:i/>
          <w:sz w:val="22"/>
          <w:szCs w:val="22"/>
        </w:rPr>
        <w:t>О</w:t>
      </w:r>
      <w:r w:rsidRPr="008D5154">
        <w:rPr>
          <w:rStyle w:val="s10"/>
          <w:b/>
          <w:i/>
          <w:sz w:val="22"/>
          <w:szCs w:val="22"/>
        </w:rPr>
        <w:t xml:space="preserve">бработка </w:t>
      </w:r>
      <w:r w:rsidR="00C164C8">
        <w:rPr>
          <w:rStyle w:val="s10"/>
          <w:b/>
          <w:i/>
          <w:sz w:val="22"/>
          <w:szCs w:val="22"/>
        </w:rPr>
        <w:t>ПДн</w:t>
      </w:r>
      <w:r w:rsidRPr="008D5154">
        <w:rPr>
          <w:i/>
          <w:sz w:val="22"/>
          <w:szCs w:val="2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C164C8">
        <w:rPr>
          <w:i/>
          <w:sz w:val="22"/>
          <w:szCs w:val="22"/>
        </w:rPr>
        <w:t>ПДн</w:t>
      </w:r>
      <w:r w:rsidRPr="008D5154">
        <w:rPr>
          <w:i/>
          <w:sz w:val="22"/>
          <w:szCs w:val="22"/>
        </w:rPr>
        <w:t>.</w:t>
      </w:r>
    </w:p>
    <w:p w:rsidR="008D5154" w:rsidRPr="008D5154" w:rsidRDefault="008D5154" w:rsidP="008D5154">
      <w:pPr>
        <w:pStyle w:val="s1"/>
        <w:spacing w:before="0" w:beforeAutospacing="0" w:after="0" w:afterAutospacing="0"/>
        <w:ind w:firstLine="709"/>
        <w:jc w:val="both"/>
        <w:rPr>
          <w:i/>
          <w:sz w:val="22"/>
          <w:szCs w:val="22"/>
        </w:rPr>
      </w:pPr>
      <w:r w:rsidRPr="008D5154">
        <w:rPr>
          <w:rStyle w:val="s10"/>
          <w:b/>
          <w:i/>
          <w:sz w:val="22"/>
          <w:szCs w:val="22"/>
        </w:rPr>
        <w:t xml:space="preserve">автоматизированная обработка </w:t>
      </w:r>
      <w:r w:rsidR="00C164C8">
        <w:rPr>
          <w:rStyle w:val="s10"/>
          <w:b/>
          <w:i/>
          <w:sz w:val="22"/>
          <w:szCs w:val="22"/>
        </w:rPr>
        <w:t>ПДн</w:t>
      </w:r>
      <w:r w:rsidRPr="008D5154">
        <w:rPr>
          <w:i/>
          <w:sz w:val="22"/>
          <w:szCs w:val="22"/>
        </w:rPr>
        <w:t xml:space="preserve"> - обработка </w:t>
      </w:r>
      <w:r w:rsidR="00C164C8">
        <w:rPr>
          <w:i/>
          <w:sz w:val="22"/>
          <w:szCs w:val="22"/>
        </w:rPr>
        <w:t>ПДн</w:t>
      </w:r>
      <w:r w:rsidRPr="008D5154">
        <w:rPr>
          <w:i/>
          <w:sz w:val="22"/>
          <w:szCs w:val="22"/>
        </w:rPr>
        <w:t xml:space="preserve"> с помощью средств вычислительной техники;</w:t>
      </w:r>
    </w:p>
    <w:p w:rsidR="008D5154" w:rsidRPr="008D5154" w:rsidRDefault="008D5154" w:rsidP="008D5154">
      <w:pPr>
        <w:pStyle w:val="s1"/>
        <w:spacing w:before="0" w:beforeAutospacing="0" w:after="0" w:afterAutospacing="0"/>
        <w:ind w:firstLine="709"/>
        <w:jc w:val="both"/>
        <w:rPr>
          <w:i/>
          <w:sz w:val="22"/>
          <w:szCs w:val="22"/>
        </w:rPr>
      </w:pPr>
      <w:r w:rsidRPr="008D5154">
        <w:rPr>
          <w:rStyle w:val="s10"/>
          <w:b/>
          <w:i/>
          <w:sz w:val="22"/>
          <w:szCs w:val="22"/>
        </w:rPr>
        <w:t xml:space="preserve">распространение </w:t>
      </w:r>
      <w:r w:rsidR="00C164C8">
        <w:rPr>
          <w:rStyle w:val="s10"/>
          <w:b/>
          <w:i/>
          <w:sz w:val="22"/>
          <w:szCs w:val="22"/>
        </w:rPr>
        <w:t>ПДн</w:t>
      </w:r>
      <w:r w:rsidRPr="008D5154">
        <w:rPr>
          <w:i/>
          <w:sz w:val="22"/>
          <w:szCs w:val="22"/>
        </w:rPr>
        <w:t xml:space="preserve"> - действия, направленные на раскрытие </w:t>
      </w:r>
      <w:r w:rsidR="00C164C8">
        <w:rPr>
          <w:i/>
          <w:sz w:val="22"/>
          <w:szCs w:val="22"/>
        </w:rPr>
        <w:t>ПДн</w:t>
      </w:r>
      <w:r w:rsidRPr="008D5154">
        <w:rPr>
          <w:i/>
          <w:sz w:val="22"/>
          <w:szCs w:val="22"/>
        </w:rPr>
        <w:t xml:space="preserve"> неопределенному кругу лиц;</w:t>
      </w:r>
    </w:p>
    <w:p w:rsidR="008D5154" w:rsidRPr="008D5154" w:rsidRDefault="008D5154" w:rsidP="008D5154">
      <w:pPr>
        <w:pStyle w:val="s1"/>
        <w:spacing w:before="0" w:beforeAutospacing="0" w:after="0" w:afterAutospacing="0"/>
        <w:ind w:firstLine="709"/>
        <w:jc w:val="both"/>
        <w:rPr>
          <w:i/>
          <w:sz w:val="22"/>
          <w:szCs w:val="22"/>
        </w:rPr>
      </w:pPr>
      <w:r w:rsidRPr="008D5154">
        <w:rPr>
          <w:rStyle w:val="s10"/>
          <w:b/>
          <w:i/>
          <w:sz w:val="22"/>
          <w:szCs w:val="22"/>
        </w:rPr>
        <w:t xml:space="preserve">предоставление </w:t>
      </w:r>
      <w:r w:rsidR="00C164C8">
        <w:rPr>
          <w:rStyle w:val="s10"/>
          <w:b/>
          <w:i/>
          <w:sz w:val="22"/>
          <w:szCs w:val="22"/>
        </w:rPr>
        <w:t>ПДн</w:t>
      </w:r>
      <w:r w:rsidRPr="008D5154">
        <w:rPr>
          <w:i/>
          <w:sz w:val="22"/>
          <w:szCs w:val="22"/>
        </w:rPr>
        <w:t xml:space="preserve"> - действия, направленные на раскрытие </w:t>
      </w:r>
      <w:r w:rsidR="00C164C8">
        <w:rPr>
          <w:i/>
          <w:sz w:val="22"/>
          <w:szCs w:val="22"/>
        </w:rPr>
        <w:t>ПДн</w:t>
      </w:r>
      <w:r w:rsidRPr="008D5154">
        <w:rPr>
          <w:i/>
          <w:sz w:val="22"/>
          <w:szCs w:val="22"/>
        </w:rPr>
        <w:t xml:space="preserve"> определенному лицу или определенному кругу лиц;</w:t>
      </w:r>
    </w:p>
    <w:p w:rsidR="008D5154" w:rsidRPr="008D5154" w:rsidRDefault="008D5154" w:rsidP="008D5154">
      <w:pPr>
        <w:pStyle w:val="s1"/>
        <w:spacing w:before="0" w:beforeAutospacing="0" w:after="0" w:afterAutospacing="0"/>
        <w:ind w:firstLine="709"/>
        <w:jc w:val="both"/>
        <w:rPr>
          <w:i/>
          <w:sz w:val="22"/>
          <w:szCs w:val="22"/>
        </w:rPr>
      </w:pPr>
      <w:r w:rsidRPr="008D5154">
        <w:rPr>
          <w:rStyle w:val="s10"/>
          <w:b/>
          <w:i/>
          <w:sz w:val="22"/>
          <w:szCs w:val="22"/>
        </w:rPr>
        <w:t xml:space="preserve">блокирование </w:t>
      </w:r>
      <w:r w:rsidR="00C164C8">
        <w:rPr>
          <w:rStyle w:val="s10"/>
          <w:b/>
          <w:i/>
          <w:sz w:val="22"/>
          <w:szCs w:val="22"/>
        </w:rPr>
        <w:t>ПДн</w:t>
      </w:r>
      <w:r w:rsidRPr="008D5154">
        <w:rPr>
          <w:i/>
          <w:sz w:val="22"/>
          <w:szCs w:val="22"/>
        </w:rPr>
        <w:t xml:space="preserve"> - временное прекращение обработки </w:t>
      </w:r>
      <w:r w:rsidR="00C164C8">
        <w:rPr>
          <w:i/>
          <w:sz w:val="22"/>
          <w:szCs w:val="22"/>
        </w:rPr>
        <w:t>ПДн</w:t>
      </w:r>
      <w:r w:rsidRPr="008D5154">
        <w:rPr>
          <w:i/>
          <w:sz w:val="22"/>
          <w:szCs w:val="22"/>
        </w:rPr>
        <w:t xml:space="preserve"> (за исключением случаев, если обработка необходима для уточнения </w:t>
      </w:r>
      <w:r w:rsidR="00C164C8">
        <w:rPr>
          <w:i/>
          <w:sz w:val="22"/>
          <w:szCs w:val="22"/>
        </w:rPr>
        <w:t>ПДн</w:t>
      </w:r>
      <w:r w:rsidRPr="008D5154">
        <w:rPr>
          <w:i/>
          <w:sz w:val="22"/>
          <w:szCs w:val="22"/>
        </w:rPr>
        <w:t>);</w:t>
      </w:r>
    </w:p>
    <w:p w:rsidR="008D5154" w:rsidRPr="00982CE3" w:rsidRDefault="008D5154" w:rsidP="008D5154">
      <w:pPr>
        <w:pStyle w:val="s1"/>
        <w:spacing w:before="0" w:beforeAutospacing="0" w:after="0" w:afterAutospacing="0"/>
        <w:ind w:firstLine="709"/>
        <w:jc w:val="both"/>
        <w:rPr>
          <w:i/>
          <w:sz w:val="22"/>
          <w:szCs w:val="22"/>
        </w:rPr>
      </w:pPr>
      <w:r w:rsidRPr="00982CE3">
        <w:rPr>
          <w:rStyle w:val="s10"/>
          <w:b/>
          <w:i/>
          <w:sz w:val="22"/>
          <w:szCs w:val="22"/>
        </w:rPr>
        <w:t xml:space="preserve">уничтожение </w:t>
      </w:r>
      <w:r w:rsidR="00C164C8" w:rsidRPr="00982CE3">
        <w:rPr>
          <w:rStyle w:val="s10"/>
          <w:b/>
          <w:i/>
          <w:sz w:val="22"/>
          <w:szCs w:val="22"/>
        </w:rPr>
        <w:t>ПДн</w:t>
      </w:r>
      <w:r w:rsidRPr="00982CE3">
        <w:rPr>
          <w:i/>
          <w:sz w:val="22"/>
          <w:szCs w:val="22"/>
        </w:rPr>
        <w:t xml:space="preserve"> - действия, в результате которых становится невозможным восстановить содержание </w:t>
      </w:r>
      <w:r w:rsidR="00C164C8" w:rsidRPr="00982CE3">
        <w:rPr>
          <w:i/>
          <w:sz w:val="22"/>
          <w:szCs w:val="22"/>
        </w:rPr>
        <w:t>ПДн</w:t>
      </w:r>
      <w:r w:rsidRPr="00982CE3">
        <w:rPr>
          <w:i/>
          <w:sz w:val="22"/>
          <w:szCs w:val="22"/>
        </w:rPr>
        <w:t xml:space="preserve"> в информационной системе </w:t>
      </w:r>
      <w:r w:rsidR="00C164C8" w:rsidRPr="00982CE3">
        <w:rPr>
          <w:i/>
          <w:sz w:val="22"/>
          <w:szCs w:val="22"/>
        </w:rPr>
        <w:t>ПДн</w:t>
      </w:r>
      <w:r w:rsidRPr="00982CE3">
        <w:rPr>
          <w:i/>
          <w:sz w:val="22"/>
          <w:szCs w:val="22"/>
        </w:rPr>
        <w:t xml:space="preserve"> и (или) в результате которых уничтожаются материальные носители </w:t>
      </w:r>
      <w:r w:rsidR="00C164C8" w:rsidRPr="00982CE3">
        <w:rPr>
          <w:i/>
          <w:sz w:val="22"/>
          <w:szCs w:val="22"/>
        </w:rPr>
        <w:t>ПДн</w:t>
      </w:r>
      <w:r w:rsidRPr="00982CE3">
        <w:rPr>
          <w:i/>
          <w:sz w:val="22"/>
          <w:szCs w:val="22"/>
        </w:rPr>
        <w:t>;</w:t>
      </w:r>
    </w:p>
    <w:p w:rsidR="008D5154" w:rsidRPr="00982CE3" w:rsidRDefault="008D5154" w:rsidP="00AA2D7E">
      <w:pPr>
        <w:pStyle w:val="s1"/>
        <w:spacing w:before="0" w:beforeAutospacing="0" w:after="0" w:afterAutospacing="0"/>
        <w:ind w:firstLine="709"/>
        <w:jc w:val="both"/>
        <w:rPr>
          <w:i/>
          <w:sz w:val="22"/>
          <w:szCs w:val="22"/>
        </w:rPr>
      </w:pPr>
      <w:r w:rsidRPr="00982CE3">
        <w:rPr>
          <w:rStyle w:val="s10"/>
          <w:b/>
          <w:i/>
          <w:sz w:val="22"/>
          <w:szCs w:val="22"/>
        </w:rPr>
        <w:lastRenderedPageBreak/>
        <w:t xml:space="preserve">обезличивание </w:t>
      </w:r>
      <w:r w:rsidR="00C164C8" w:rsidRPr="00982CE3">
        <w:rPr>
          <w:rStyle w:val="s10"/>
          <w:b/>
          <w:i/>
          <w:sz w:val="22"/>
          <w:szCs w:val="22"/>
        </w:rPr>
        <w:t>ПДн</w:t>
      </w:r>
      <w:r w:rsidRPr="00982CE3">
        <w:rPr>
          <w:i/>
          <w:sz w:val="22"/>
          <w:szCs w:val="22"/>
        </w:rPr>
        <w:t xml:space="preserve"> - действия, в результате которых становится невозможным без использования дополнительной информации определить принадлежность </w:t>
      </w:r>
      <w:r w:rsidR="00C164C8" w:rsidRPr="00982CE3">
        <w:rPr>
          <w:i/>
          <w:sz w:val="22"/>
          <w:szCs w:val="22"/>
        </w:rPr>
        <w:t>ПДн</w:t>
      </w:r>
      <w:r w:rsidRPr="00982CE3">
        <w:rPr>
          <w:i/>
          <w:sz w:val="22"/>
          <w:szCs w:val="22"/>
        </w:rPr>
        <w:t xml:space="preserve"> конкретному субъекту </w:t>
      </w:r>
      <w:r w:rsidR="00C164C8" w:rsidRPr="00982CE3">
        <w:rPr>
          <w:i/>
          <w:sz w:val="22"/>
          <w:szCs w:val="22"/>
        </w:rPr>
        <w:t>ПДн</w:t>
      </w:r>
      <w:r w:rsidRPr="00982CE3">
        <w:rPr>
          <w:i/>
          <w:sz w:val="22"/>
          <w:szCs w:val="22"/>
        </w:rPr>
        <w:t>;</w:t>
      </w:r>
    </w:p>
    <w:p w:rsidR="008D5154" w:rsidRPr="00982CE3" w:rsidRDefault="008D5154" w:rsidP="00AA2D7E">
      <w:pPr>
        <w:pStyle w:val="s1"/>
        <w:spacing w:before="0" w:beforeAutospacing="0" w:after="0" w:afterAutospacing="0"/>
        <w:ind w:firstLine="709"/>
        <w:jc w:val="both"/>
        <w:rPr>
          <w:i/>
          <w:sz w:val="22"/>
          <w:szCs w:val="22"/>
        </w:rPr>
      </w:pPr>
      <w:r w:rsidRPr="00982CE3">
        <w:rPr>
          <w:rStyle w:val="s10"/>
          <w:b/>
          <w:i/>
          <w:sz w:val="22"/>
          <w:szCs w:val="22"/>
        </w:rPr>
        <w:t xml:space="preserve">информационная система </w:t>
      </w:r>
      <w:r w:rsidR="00C164C8" w:rsidRPr="00982CE3">
        <w:rPr>
          <w:rStyle w:val="s10"/>
          <w:b/>
          <w:i/>
          <w:sz w:val="22"/>
          <w:szCs w:val="22"/>
        </w:rPr>
        <w:t>ПДн</w:t>
      </w:r>
      <w:r w:rsidRPr="00982CE3">
        <w:rPr>
          <w:i/>
          <w:sz w:val="22"/>
          <w:szCs w:val="22"/>
        </w:rPr>
        <w:t xml:space="preserve"> - совокупность содержащихся в базах данных </w:t>
      </w:r>
      <w:r w:rsidR="00C164C8" w:rsidRPr="00982CE3">
        <w:rPr>
          <w:i/>
          <w:sz w:val="22"/>
          <w:szCs w:val="22"/>
        </w:rPr>
        <w:t>ПДн</w:t>
      </w:r>
      <w:r w:rsidRPr="00982CE3">
        <w:rPr>
          <w:i/>
          <w:sz w:val="22"/>
          <w:szCs w:val="22"/>
        </w:rPr>
        <w:t xml:space="preserve"> и обеспечивающих их обработку информационных технологий и технических средств;</w:t>
      </w:r>
    </w:p>
    <w:p w:rsidR="008D5154" w:rsidRPr="00982CE3" w:rsidRDefault="008D5154" w:rsidP="00AA2D7E">
      <w:pPr>
        <w:pStyle w:val="s1"/>
        <w:spacing w:before="0" w:beforeAutospacing="0" w:after="0" w:afterAutospacing="0"/>
        <w:ind w:firstLine="709"/>
        <w:jc w:val="both"/>
        <w:rPr>
          <w:i/>
          <w:sz w:val="22"/>
          <w:szCs w:val="22"/>
        </w:rPr>
      </w:pPr>
      <w:r w:rsidRPr="00982CE3">
        <w:rPr>
          <w:rStyle w:val="s10"/>
          <w:b/>
          <w:i/>
          <w:sz w:val="22"/>
          <w:szCs w:val="22"/>
        </w:rPr>
        <w:t xml:space="preserve">трансграничная передача </w:t>
      </w:r>
      <w:r w:rsidR="00C164C8" w:rsidRPr="00982CE3">
        <w:rPr>
          <w:rStyle w:val="s10"/>
          <w:b/>
          <w:i/>
          <w:sz w:val="22"/>
          <w:szCs w:val="22"/>
        </w:rPr>
        <w:t>ПДн</w:t>
      </w:r>
      <w:r w:rsidRPr="00982CE3">
        <w:rPr>
          <w:i/>
          <w:sz w:val="22"/>
          <w:szCs w:val="22"/>
        </w:rPr>
        <w:t xml:space="preserve"> - передача </w:t>
      </w:r>
      <w:r w:rsidR="00C164C8" w:rsidRPr="00982CE3">
        <w:rPr>
          <w:i/>
          <w:sz w:val="22"/>
          <w:szCs w:val="22"/>
        </w:rPr>
        <w:t>ПДн</w:t>
      </w:r>
      <w:r w:rsidRPr="00982CE3">
        <w:rPr>
          <w:i/>
          <w:sz w:val="22"/>
          <w:szCs w:val="22"/>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A2D7E" w:rsidRDefault="00C55FE5" w:rsidP="00AA2D7E">
      <w:pPr>
        <w:pStyle w:val="s1"/>
        <w:spacing w:before="0" w:beforeAutospacing="0" w:after="0" w:afterAutospacing="0"/>
        <w:ind w:firstLine="709"/>
        <w:jc w:val="both"/>
        <w:rPr>
          <w:i/>
        </w:rPr>
      </w:pPr>
      <w:r>
        <w:rPr>
          <w:b/>
          <w:bCs/>
          <w:noProof/>
          <w:sz w:val="27"/>
          <w:szCs w:val="27"/>
        </w:rPr>
        <mc:AlternateContent>
          <mc:Choice Requires="wps">
            <w:drawing>
              <wp:anchor distT="0" distB="0" distL="114300" distR="114300" simplePos="0" relativeHeight="251665408" behindDoc="0" locked="0" layoutInCell="1" allowOverlap="1" wp14:anchorId="266AA48C" wp14:editId="643766C0">
                <wp:simplePos x="0" y="0"/>
                <wp:positionH relativeFrom="column">
                  <wp:posOffset>363220</wp:posOffset>
                </wp:positionH>
                <wp:positionV relativeFrom="paragraph">
                  <wp:posOffset>115429</wp:posOffset>
                </wp:positionV>
                <wp:extent cx="5448300" cy="530577"/>
                <wp:effectExtent l="0" t="0" r="19050" b="2222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448300" cy="530577"/>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2E5DF2" w:rsidRDefault="00DC1957" w:rsidP="00AA2D7E">
                            <w:pPr>
                              <w:spacing w:after="0" w:line="240" w:lineRule="auto"/>
                              <w:jc w:val="center"/>
                            </w:pPr>
                            <w:r>
                              <w:rPr>
                                <w:rFonts w:ascii="Times New Roman" w:eastAsia="Times New Roman" w:hAnsi="Times New Roman" w:cs="Times New Roman"/>
                                <w:b/>
                                <w:bCs/>
                                <w:sz w:val="27"/>
                                <w:szCs w:val="27"/>
                                <w:lang w:eastAsia="ru-RU"/>
                              </w:rPr>
                              <w:t>1.4. Принципы обработки ПДн (ст. 5 152-ФЗ)</w:t>
                            </w:r>
                          </w:p>
                          <w:p w:rsidR="00DC1957" w:rsidRPr="002E5DF2" w:rsidRDefault="00DC1957" w:rsidP="00AA2D7E">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6AA48C" id="Скругленный прямоугольник 4" o:spid="_x0000_s1030" style="position:absolute;left:0;text-align:left;margin-left:28.6pt;margin-top:9.1pt;width:429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" fillcolor="#dbeef4" strokecolor="#4f81bd" strokeweight="2pt">
                <v:textbox>
                  <w:txbxContent>
                    <w:p w:rsidR="00DC1957" w:rsidRPr="002E5DF2" w:rsidRDefault="00DC1957" w:rsidP="00AA2D7E">
                      <w:pPr>
                        <w:spacing w:after="0" w:line="240" w:lineRule="auto"/>
                        <w:jc w:val="center"/>
                      </w:pPr>
                      <w:r>
                        <w:rPr>
                          <w:rFonts w:ascii="Times New Roman" w:eastAsia="Times New Roman" w:hAnsi="Times New Roman" w:cs="Times New Roman"/>
                          <w:b/>
                          <w:bCs/>
                          <w:sz w:val="27"/>
                          <w:szCs w:val="27"/>
                          <w:lang w:eastAsia="ru-RU"/>
                        </w:rPr>
                        <w:t xml:space="preserve">1.4. Принципы обработки </w:t>
                      </w:r>
                      <w:proofErr w:type="spellStart"/>
                      <w:r>
                        <w:rPr>
                          <w:rFonts w:ascii="Times New Roman" w:eastAsia="Times New Roman" w:hAnsi="Times New Roman" w:cs="Times New Roman"/>
                          <w:b/>
                          <w:bCs/>
                          <w:sz w:val="27"/>
                          <w:szCs w:val="27"/>
                          <w:lang w:eastAsia="ru-RU"/>
                        </w:rPr>
                        <w:t>ПДн</w:t>
                      </w:r>
                      <w:proofErr w:type="spellEnd"/>
                      <w:r>
                        <w:rPr>
                          <w:rFonts w:ascii="Times New Roman" w:eastAsia="Times New Roman" w:hAnsi="Times New Roman" w:cs="Times New Roman"/>
                          <w:b/>
                          <w:bCs/>
                          <w:sz w:val="27"/>
                          <w:szCs w:val="27"/>
                          <w:lang w:eastAsia="ru-RU"/>
                        </w:rPr>
                        <w:t xml:space="preserve"> (ст. 5 152-ФЗ)</w:t>
                      </w:r>
                    </w:p>
                    <w:p w:rsidR="00DC1957" w:rsidRPr="002E5DF2" w:rsidRDefault="00DC1957" w:rsidP="00AA2D7E">
                      <w:pPr>
                        <w:spacing w:after="0" w:line="240" w:lineRule="auto"/>
                        <w:jc w:val="center"/>
                      </w:pPr>
                    </w:p>
                  </w:txbxContent>
                </v:textbox>
              </v:roundrect>
            </w:pict>
          </mc:Fallback>
        </mc:AlternateContent>
      </w:r>
    </w:p>
    <w:p w:rsidR="00C55FE5" w:rsidRDefault="00C55FE5" w:rsidP="00AA2D7E">
      <w:pPr>
        <w:pStyle w:val="s1"/>
        <w:spacing w:before="0" w:beforeAutospacing="0" w:after="0" w:afterAutospacing="0"/>
        <w:ind w:firstLine="709"/>
        <w:jc w:val="both"/>
        <w:rPr>
          <w:i/>
        </w:rPr>
      </w:pPr>
    </w:p>
    <w:p w:rsidR="00C55FE5" w:rsidRDefault="00C55FE5" w:rsidP="00AA2D7E">
      <w:pPr>
        <w:pStyle w:val="s1"/>
        <w:spacing w:before="0" w:beforeAutospacing="0" w:after="0" w:afterAutospacing="0"/>
        <w:ind w:firstLine="709"/>
        <w:jc w:val="both"/>
        <w:rPr>
          <w:i/>
        </w:rPr>
      </w:pPr>
    </w:p>
    <w:p w:rsidR="00C55FE5" w:rsidRDefault="00C55FE5" w:rsidP="00AA2D7E">
      <w:pPr>
        <w:pStyle w:val="s1"/>
        <w:spacing w:before="0" w:beforeAutospacing="0" w:after="0" w:afterAutospacing="0"/>
        <w:ind w:firstLine="709"/>
        <w:jc w:val="both"/>
        <w:rPr>
          <w:i/>
        </w:rPr>
      </w:pPr>
    </w:p>
    <w:p w:rsidR="00AA2D7E" w:rsidRDefault="00AA2D7E" w:rsidP="00AA2D7E">
      <w:pPr>
        <w:pStyle w:val="s1"/>
        <w:spacing w:before="0" w:beforeAutospacing="0" w:after="0" w:afterAutospacing="0"/>
        <w:ind w:firstLine="709"/>
        <w:jc w:val="both"/>
        <w:rPr>
          <w:i/>
        </w:rPr>
      </w:pP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1. Обработка </w:t>
      </w:r>
      <w:r w:rsidR="00C164C8" w:rsidRPr="00982CE3">
        <w:rPr>
          <w:i/>
          <w:sz w:val="22"/>
          <w:szCs w:val="22"/>
        </w:rPr>
        <w:t>ПДн</w:t>
      </w:r>
      <w:r w:rsidRPr="00982CE3">
        <w:rPr>
          <w:i/>
          <w:sz w:val="22"/>
          <w:szCs w:val="22"/>
        </w:rPr>
        <w:t xml:space="preserve"> должна осуществляться на законной и справедливой основе.</w:t>
      </w: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2. Обработка </w:t>
      </w:r>
      <w:r w:rsidR="00C164C8" w:rsidRPr="00982CE3">
        <w:rPr>
          <w:i/>
          <w:sz w:val="22"/>
          <w:szCs w:val="22"/>
        </w:rPr>
        <w:t>ПДн</w:t>
      </w:r>
      <w:r w:rsidRPr="00982CE3">
        <w:rPr>
          <w:i/>
          <w:sz w:val="22"/>
          <w:szCs w:val="22"/>
        </w:rPr>
        <w:t xml:space="preserve"> должна ограничиваться достижением конкретных, заранее определенных и законных целей. Не допускается обработка </w:t>
      </w:r>
      <w:r w:rsidR="00C164C8" w:rsidRPr="00982CE3">
        <w:rPr>
          <w:i/>
          <w:sz w:val="22"/>
          <w:szCs w:val="22"/>
        </w:rPr>
        <w:t>ПДн</w:t>
      </w:r>
      <w:r w:rsidRPr="00982CE3">
        <w:rPr>
          <w:i/>
          <w:sz w:val="22"/>
          <w:szCs w:val="22"/>
        </w:rPr>
        <w:t xml:space="preserve">, несовместимая с целями сбора </w:t>
      </w:r>
      <w:r w:rsidR="00C164C8" w:rsidRPr="00982CE3">
        <w:rPr>
          <w:i/>
          <w:sz w:val="22"/>
          <w:szCs w:val="22"/>
        </w:rPr>
        <w:t>ПДн</w:t>
      </w:r>
      <w:r w:rsidRPr="00982CE3">
        <w:rPr>
          <w:i/>
          <w:sz w:val="22"/>
          <w:szCs w:val="22"/>
        </w:rPr>
        <w:t>.</w:t>
      </w: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3. Не допускается объединение баз данных, содержащих </w:t>
      </w:r>
      <w:r w:rsidR="00C164C8" w:rsidRPr="00982CE3">
        <w:rPr>
          <w:i/>
          <w:sz w:val="22"/>
          <w:szCs w:val="22"/>
        </w:rPr>
        <w:t>ПДн</w:t>
      </w:r>
      <w:r w:rsidRPr="00982CE3">
        <w:rPr>
          <w:i/>
          <w:sz w:val="22"/>
          <w:szCs w:val="22"/>
        </w:rPr>
        <w:t>, обработка которых осуществляется в целях, несовместимых между собой.</w:t>
      </w: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4. Обработке подлежат только </w:t>
      </w:r>
      <w:r w:rsidR="00C164C8" w:rsidRPr="00982CE3">
        <w:rPr>
          <w:i/>
          <w:sz w:val="22"/>
          <w:szCs w:val="22"/>
        </w:rPr>
        <w:t>ПДн</w:t>
      </w:r>
      <w:r w:rsidRPr="00982CE3">
        <w:rPr>
          <w:i/>
          <w:sz w:val="22"/>
          <w:szCs w:val="22"/>
        </w:rPr>
        <w:t>, которые отвечают целям их обработки.</w:t>
      </w: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5. Содержание и объем обрабатываемых </w:t>
      </w:r>
      <w:r w:rsidR="00C164C8" w:rsidRPr="00982CE3">
        <w:rPr>
          <w:i/>
          <w:sz w:val="22"/>
          <w:szCs w:val="22"/>
        </w:rPr>
        <w:t>ПДн</w:t>
      </w:r>
      <w:r w:rsidRPr="00982CE3">
        <w:rPr>
          <w:i/>
          <w:sz w:val="22"/>
          <w:szCs w:val="22"/>
        </w:rPr>
        <w:t xml:space="preserve"> должны соответствовать заявленным целям обработки. Обрабатываемые </w:t>
      </w:r>
      <w:r w:rsidR="00C164C8" w:rsidRPr="00982CE3">
        <w:rPr>
          <w:i/>
          <w:sz w:val="22"/>
          <w:szCs w:val="22"/>
        </w:rPr>
        <w:t>ПДн</w:t>
      </w:r>
      <w:r w:rsidRPr="00982CE3">
        <w:rPr>
          <w:i/>
          <w:sz w:val="22"/>
          <w:szCs w:val="22"/>
        </w:rPr>
        <w:t xml:space="preserve"> не должны быть избыточными по отношению к заявленным целям их обработки.</w:t>
      </w: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6. При обработке </w:t>
      </w:r>
      <w:r w:rsidR="00C164C8" w:rsidRPr="00982CE3">
        <w:rPr>
          <w:i/>
          <w:sz w:val="22"/>
          <w:szCs w:val="22"/>
        </w:rPr>
        <w:t>ПДн</w:t>
      </w:r>
      <w:r w:rsidRPr="00982CE3">
        <w:rPr>
          <w:i/>
          <w:sz w:val="22"/>
          <w:szCs w:val="22"/>
        </w:rPr>
        <w:t xml:space="preserve"> должны быть обеспечены точность </w:t>
      </w:r>
      <w:r w:rsidR="00C164C8" w:rsidRPr="00982CE3">
        <w:rPr>
          <w:i/>
          <w:sz w:val="22"/>
          <w:szCs w:val="22"/>
        </w:rPr>
        <w:t>ПДн</w:t>
      </w:r>
      <w:r w:rsidRPr="00982CE3">
        <w:rPr>
          <w:i/>
          <w:sz w:val="22"/>
          <w:szCs w:val="22"/>
        </w:rPr>
        <w:t xml:space="preserve">, их достаточность, а в необходимых случаях и актуальность по отношению к целям обработки </w:t>
      </w:r>
      <w:r w:rsidR="00C164C8" w:rsidRPr="00982CE3">
        <w:rPr>
          <w:i/>
          <w:sz w:val="22"/>
          <w:szCs w:val="22"/>
        </w:rPr>
        <w:t>ПДн</w:t>
      </w:r>
      <w:r w:rsidRPr="00982CE3">
        <w:rPr>
          <w:i/>
          <w:sz w:val="22"/>
          <w:szCs w:val="22"/>
        </w:rPr>
        <w:t>. Оператор должен принимать необходимые меры либо обеспечивать их принятие по удалению или уточнению неполных или неточных данных.</w:t>
      </w:r>
    </w:p>
    <w:p w:rsidR="00AA2D7E" w:rsidRPr="00982CE3" w:rsidRDefault="00AA2D7E" w:rsidP="00D20695">
      <w:pPr>
        <w:pStyle w:val="s1"/>
        <w:spacing w:before="0" w:beforeAutospacing="0" w:after="0" w:afterAutospacing="0"/>
        <w:ind w:firstLine="709"/>
        <w:jc w:val="both"/>
        <w:rPr>
          <w:i/>
          <w:sz w:val="22"/>
          <w:szCs w:val="22"/>
        </w:rPr>
      </w:pPr>
      <w:r w:rsidRPr="00982CE3">
        <w:rPr>
          <w:i/>
          <w:sz w:val="22"/>
          <w:szCs w:val="22"/>
        </w:rPr>
        <w:t xml:space="preserve">7. Хранение </w:t>
      </w:r>
      <w:r w:rsidR="00C164C8" w:rsidRPr="00982CE3">
        <w:rPr>
          <w:i/>
          <w:sz w:val="22"/>
          <w:szCs w:val="22"/>
        </w:rPr>
        <w:t>ПДн</w:t>
      </w:r>
      <w:r w:rsidRPr="00982CE3">
        <w:rPr>
          <w:i/>
          <w:sz w:val="22"/>
          <w:szCs w:val="22"/>
        </w:rPr>
        <w:t xml:space="preserve"> должно осуществляться в форме, позволяющей определить субъекта </w:t>
      </w:r>
      <w:r w:rsidR="00C164C8" w:rsidRPr="00982CE3">
        <w:rPr>
          <w:i/>
          <w:sz w:val="22"/>
          <w:szCs w:val="22"/>
        </w:rPr>
        <w:t>ПДн</w:t>
      </w:r>
      <w:r w:rsidRPr="00982CE3">
        <w:rPr>
          <w:i/>
          <w:sz w:val="22"/>
          <w:szCs w:val="22"/>
        </w:rPr>
        <w:t xml:space="preserve">, не дольше, чем этого требуют цели обработки </w:t>
      </w:r>
      <w:r w:rsidR="00C164C8" w:rsidRPr="00982CE3">
        <w:rPr>
          <w:i/>
          <w:sz w:val="22"/>
          <w:szCs w:val="22"/>
        </w:rPr>
        <w:t>ПДн</w:t>
      </w:r>
      <w:r w:rsidRPr="00982CE3">
        <w:rPr>
          <w:i/>
          <w:sz w:val="22"/>
          <w:szCs w:val="22"/>
        </w:rPr>
        <w:t xml:space="preserve">, если срок хранения </w:t>
      </w:r>
      <w:r w:rsidR="00C164C8" w:rsidRPr="00982CE3">
        <w:rPr>
          <w:i/>
          <w:sz w:val="22"/>
          <w:szCs w:val="22"/>
        </w:rPr>
        <w:t>ПДн</w:t>
      </w:r>
      <w:r w:rsidRPr="00982CE3">
        <w:rPr>
          <w:i/>
          <w:sz w:val="22"/>
          <w:szCs w:val="22"/>
        </w:rPr>
        <w:t xml:space="preserve"> не установлен федеральным законом, договором, стороной которого, выгодоприобретателем или поручителем по которому является субъект </w:t>
      </w:r>
      <w:r w:rsidR="00C164C8" w:rsidRPr="00982CE3">
        <w:rPr>
          <w:i/>
          <w:sz w:val="22"/>
          <w:szCs w:val="22"/>
        </w:rPr>
        <w:t>ПДн</w:t>
      </w:r>
      <w:r w:rsidRPr="00982CE3">
        <w:rPr>
          <w:i/>
          <w:sz w:val="22"/>
          <w:szCs w:val="22"/>
        </w:rPr>
        <w:t xml:space="preserve">. Обрабатываемые </w:t>
      </w:r>
      <w:r w:rsidR="00C164C8" w:rsidRPr="00982CE3">
        <w:rPr>
          <w:i/>
          <w:sz w:val="22"/>
          <w:szCs w:val="22"/>
        </w:rPr>
        <w:t>ПДн</w:t>
      </w:r>
      <w:r w:rsidRPr="00982CE3">
        <w:rPr>
          <w:i/>
          <w:sz w:val="22"/>
          <w:szCs w:val="22"/>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A2D7E" w:rsidRPr="00AA2D7E" w:rsidRDefault="00AA2D7E" w:rsidP="00AA2D7E">
      <w:pPr>
        <w:pStyle w:val="s1"/>
        <w:spacing w:before="0" w:beforeAutospacing="0" w:after="0" w:afterAutospacing="0"/>
        <w:ind w:firstLine="709"/>
        <w:jc w:val="both"/>
        <w:rPr>
          <w:i/>
        </w:rPr>
      </w:pPr>
    </w:p>
    <w:p w:rsidR="00C55FE5" w:rsidRDefault="00C55FE5" w:rsidP="008D5154">
      <w:pPr>
        <w:pStyle w:val="ConsPlusNormal"/>
        <w:spacing w:before="280"/>
        <w:ind w:firstLine="540"/>
        <w:jc w:val="both"/>
        <w:rPr>
          <w:highlight w:val="yellow"/>
        </w:rPr>
      </w:pPr>
    </w:p>
    <w:p w:rsidR="00F8215E" w:rsidRDefault="00F8215E" w:rsidP="008D5154">
      <w:pPr>
        <w:pStyle w:val="ConsPlusNormal"/>
        <w:spacing w:before="280"/>
        <w:ind w:firstLine="540"/>
        <w:jc w:val="both"/>
        <w:rPr>
          <w:highlight w:val="yellow"/>
        </w:rPr>
      </w:pPr>
      <w:r>
        <w:rPr>
          <w:b/>
          <w:bCs/>
          <w:noProof/>
          <w:sz w:val="27"/>
          <w:szCs w:val="27"/>
        </w:rPr>
        <mc:AlternateContent>
          <mc:Choice Requires="wps">
            <w:drawing>
              <wp:anchor distT="0" distB="0" distL="114300" distR="114300" simplePos="0" relativeHeight="251669504" behindDoc="0" locked="0" layoutInCell="1" allowOverlap="1" wp14:anchorId="3C6DB010" wp14:editId="57082742">
                <wp:simplePos x="0" y="0"/>
                <wp:positionH relativeFrom="column">
                  <wp:posOffset>481330</wp:posOffset>
                </wp:positionH>
                <wp:positionV relativeFrom="paragraph">
                  <wp:posOffset>-337185</wp:posOffset>
                </wp:positionV>
                <wp:extent cx="5448300" cy="530225"/>
                <wp:effectExtent l="0" t="0" r="19050" b="2222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448300" cy="530225"/>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2E5DF2" w:rsidRDefault="00DC1957" w:rsidP="00EC7529">
                            <w:pPr>
                              <w:spacing w:after="0" w:line="240" w:lineRule="auto"/>
                              <w:jc w:val="center"/>
                            </w:pPr>
                            <w:r>
                              <w:rPr>
                                <w:rFonts w:ascii="Times New Roman" w:eastAsia="Times New Roman" w:hAnsi="Times New Roman" w:cs="Times New Roman"/>
                                <w:b/>
                                <w:bCs/>
                                <w:sz w:val="27"/>
                                <w:szCs w:val="27"/>
                                <w:lang w:eastAsia="ru-RU"/>
                              </w:rPr>
                              <w:t>1.5. Условия обработки ПДн (ст. 6 152-ФЗ)</w:t>
                            </w:r>
                          </w:p>
                          <w:p w:rsidR="00DC1957" w:rsidRPr="002E5DF2" w:rsidRDefault="00DC1957" w:rsidP="00EC7529">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6DB010" id="Скругленный прямоугольник 7" o:spid="_x0000_s1031" style="position:absolute;left:0;text-align:left;margin-left:37.9pt;margin-top:-26.55pt;width:429pt;height: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" fillcolor="#dbeef4" strokecolor="#4f81bd" strokeweight="2pt">
                <v:textbox>
                  <w:txbxContent>
                    <w:p w:rsidR="00DC1957" w:rsidRPr="002E5DF2" w:rsidRDefault="00DC1957" w:rsidP="00EC7529">
                      <w:pPr>
                        <w:spacing w:after="0" w:line="240" w:lineRule="auto"/>
                        <w:jc w:val="center"/>
                      </w:pPr>
                      <w:r>
                        <w:rPr>
                          <w:rFonts w:ascii="Times New Roman" w:eastAsia="Times New Roman" w:hAnsi="Times New Roman" w:cs="Times New Roman"/>
                          <w:b/>
                          <w:bCs/>
                          <w:sz w:val="27"/>
                          <w:szCs w:val="27"/>
                          <w:lang w:eastAsia="ru-RU"/>
                        </w:rPr>
                        <w:t xml:space="preserve">1.5. Условия обработки </w:t>
                      </w:r>
                      <w:proofErr w:type="spellStart"/>
                      <w:r>
                        <w:rPr>
                          <w:rFonts w:ascii="Times New Roman" w:eastAsia="Times New Roman" w:hAnsi="Times New Roman" w:cs="Times New Roman"/>
                          <w:b/>
                          <w:bCs/>
                          <w:sz w:val="27"/>
                          <w:szCs w:val="27"/>
                          <w:lang w:eastAsia="ru-RU"/>
                        </w:rPr>
                        <w:t>ПДн</w:t>
                      </w:r>
                      <w:proofErr w:type="spellEnd"/>
                      <w:r>
                        <w:rPr>
                          <w:rFonts w:ascii="Times New Roman" w:eastAsia="Times New Roman" w:hAnsi="Times New Roman" w:cs="Times New Roman"/>
                          <w:b/>
                          <w:bCs/>
                          <w:sz w:val="27"/>
                          <w:szCs w:val="27"/>
                          <w:lang w:eastAsia="ru-RU"/>
                        </w:rPr>
                        <w:t xml:space="preserve"> (ст. 6 152-ФЗ)</w:t>
                      </w:r>
                    </w:p>
                    <w:p w:rsidR="00DC1957" w:rsidRPr="002E5DF2" w:rsidRDefault="00DC1957" w:rsidP="00EC7529">
                      <w:pPr>
                        <w:spacing w:after="0" w:line="240" w:lineRule="auto"/>
                        <w:jc w:val="center"/>
                      </w:pPr>
                    </w:p>
                  </w:txbxContent>
                </v:textbox>
              </v:roundrect>
            </w:pict>
          </mc:Fallback>
        </mc:AlternateContent>
      </w:r>
    </w:p>
    <w:p w:rsidR="008D5154" w:rsidRPr="00982CE3" w:rsidRDefault="008D5154" w:rsidP="00FA0C0B">
      <w:pPr>
        <w:pStyle w:val="ConsPlusNormal"/>
        <w:spacing w:before="120" w:after="120"/>
        <w:ind w:firstLine="709"/>
        <w:jc w:val="both"/>
        <w:rPr>
          <w:sz w:val="22"/>
          <w:szCs w:val="22"/>
        </w:rPr>
      </w:pPr>
      <w:r w:rsidRPr="00982CE3">
        <w:rPr>
          <w:sz w:val="22"/>
          <w:szCs w:val="22"/>
        </w:rPr>
        <w:t xml:space="preserve">В соответствии с </w:t>
      </w:r>
      <w:hyperlink r:id="rId12" w:history="1">
        <w:r w:rsidRPr="00982CE3">
          <w:rPr>
            <w:sz w:val="22"/>
            <w:szCs w:val="22"/>
          </w:rPr>
          <w:t>п. 1 ч. 1 ст.</w:t>
        </w:r>
        <w:r w:rsidR="00405E38" w:rsidRPr="00982CE3">
          <w:rPr>
            <w:b/>
            <w:bCs/>
            <w:noProof/>
            <w:sz w:val="22"/>
            <w:szCs w:val="22"/>
          </w:rPr>
          <w:t xml:space="preserve"> </w:t>
        </w:r>
        <w:r w:rsidRPr="00982CE3">
          <w:rPr>
            <w:sz w:val="22"/>
            <w:szCs w:val="22"/>
          </w:rPr>
          <w:t xml:space="preserve"> 6</w:t>
        </w:r>
      </w:hyperlink>
      <w:r w:rsidRPr="00982CE3">
        <w:rPr>
          <w:sz w:val="22"/>
          <w:szCs w:val="22"/>
        </w:rPr>
        <w:t xml:space="preserve"> Федерального закона "О </w:t>
      </w:r>
      <w:r w:rsidR="00C164C8" w:rsidRPr="00982CE3">
        <w:rPr>
          <w:sz w:val="22"/>
          <w:szCs w:val="22"/>
        </w:rPr>
        <w:t>ПДн</w:t>
      </w:r>
      <w:r w:rsidRPr="00982CE3">
        <w:rPr>
          <w:sz w:val="22"/>
          <w:szCs w:val="22"/>
        </w:rPr>
        <w:t xml:space="preserve">" </w:t>
      </w:r>
      <w:r w:rsidRPr="00982CE3">
        <w:rPr>
          <w:b/>
          <w:sz w:val="22"/>
          <w:szCs w:val="22"/>
          <w:u w:val="single"/>
        </w:rPr>
        <w:t xml:space="preserve">обработка </w:t>
      </w:r>
      <w:r w:rsidR="00C164C8" w:rsidRPr="00982CE3">
        <w:rPr>
          <w:b/>
          <w:sz w:val="22"/>
          <w:szCs w:val="22"/>
          <w:u w:val="single"/>
        </w:rPr>
        <w:t>ПДн</w:t>
      </w:r>
      <w:r w:rsidRPr="00982CE3">
        <w:rPr>
          <w:b/>
          <w:sz w:val="22"/>
          <w:szCs w:val="22"/>
          <w:u w:val="single"/>
        </w:rPr>
        <w:t xml:space="preserve"> осуществляется оператором с согласия субъектов </w:t>
      </w:r>
      <w:r w:rsidR="00C164C8" w:rsidRPr="00982CE3">
        <w:rPr>
          <w:b/>
          <w:sz w:val="22"/>
          <w:szCs w:val="22"/>
          <w:u w:val="single"/>
        </w:rPr>
        <w:t>ПДн</w:t>
      </w:r>
      <w:r w:rsidRPr="00982CE3">
        <w:rPr>
          <w:sz w:val="22"/>
          <w:szCs w:val="22"/>
        </w:rPr>
        <w:t xml:space="preserve">, за исключением случаев, предусмотренных </w:t>
      </w:r>
      <w:hyperlink r:id="rId13" w:history="1">
        <w:r w:rsidRPr="00982CE3">
          <w:rPr>
            <w:sz w:val="22"/>
            <w:szCs w:val="22"/>
          </w:rPr>
          <w:t>п. 2</w:t>
        </w:r>
      </w:hyperlink>
      <w:r w:rsidRPr="00982CE3">
        <w:rPr>
          <w:sz w:val="22"/>
          <w:szCs w:val="22"/>
        </w:rPr>
        <w:t xml:space="preserve"> - </w:t>
      </w:r>
      <w:hyperlink r:id="rId14" w:history="1">
        <w:r w:rsidRPr="00982CE3">
          <w:rPr>
            <w:sz w:val="22"/>
            <w:szCs w:val="22"/>
          </w:rPr>
          <w:t>11 ч. 1 указанной статьи</w:t>
        </w:r>
      </w:hyperlink>
      <w:r w:rsidRPr="00982CE3">
        <w:rPr>
          <w:sz w:val="22"/>
          <w:szCs w:val="22"/>
        </w:rPr>
        <w:t>.</w:t>
      </w:r>
    </w:p>
    <w:p w:rsidR="00726DDD" w:rsidRPr="00982CE3" w:rsidRDefault="00EC7529" w:rsidP="00FA0C0B">
      <w:pPr>
        <w:pStyle w:val="ConsPlusNormal"/>
        <w:spacing w:before="120" w:after="120"/>
        <w:ind w:firstLine="709"/>
        <w:jc w:val="both"/>
        <w:rPr>
          <w:sz w:val="22"/>
          <w:szCs w:val="22"/>
        </w:rPr>
      </w:pPr>
      <w:r w:rsidRPr="00982CE3">
        <w:rPr>
          <w:sz w:val="22"/>
          <w:szCs w:val="22"/>
        </w:rPr>
        <w:t>В частности для решения нашего кейса необходимо учитывать, что не требуется согласия на обработку ПДн</w:t>
      </w:r>
      <w:r w:rsidR="00726DDD" w:rsidRPr="00982CE3">
        <w:rPr>
          <w:sz w:val="22"/>
          <w:szCs w:val="22"/>
        </w:rPr>
        <w:t xml:space="preserve"> </w:t>
      </w:r>
      <w:r w:rsidRPr="00982CE3">
        <w:rPr>
          <w:sz w:val="22"/>
          <w:szCs w:val="22"/>
        </w:rPr>
        <w:t xml:space="preserve"> при  осуществлении обработк</w:t>
      </w:r>
      <w:r w:rsidR="002C5F20" w:rsidRPr="00982CE3">
        <w:rPr>
          <w:sz w:val="22"/>
          <w:szCs w:val="22"/>
        </w:rPr>
        <w:t>и</w:t>
      </w:r>
      <w:r w:rsidRPr="00982CE3">
        <w:rPr>
          <w:sz w:val="22"/>
          <w:szCs w:val="22"/>
        </w:rPr>
        <w:t xml:space="preserve"> </w:t>
      </w:r>
      <w:r w:rsidR="00C164C8" w:rsidRPr="00982CE3">
        <w:rPr>
          <w:sz w:val="22"/>
          <w:szCs w:val="22"/>
        </w:rPr>
        <w:t>ПДн</w:t>
      </w:r>
      <w:r w:rsidR="002C5F20" w:rsidRPr="00982CE3">
        <w:rPr>
          <w:sz w:val="22"/>
          <w:szCs w:val="22"/>
        </w:rPr>
        <w:t xml:space="preserve"> в случае</w:t>
      </w:r>
      <w:r w:rsidR="00F8215E" w:rsidRPr="00982CE3">
        <w:rPr>
          <w:sz w:val="22"/>
          <w:szCs w:val="22"/>
        </w:rPr>
        <w:t xml:space="preserve">, когда </w:t>
      </w:r>
      <w:r w:rsidRPr="00982CE3">
        <w:rPr>
          <w:sz w:val="22"/>
          <w:szCs w:val="22"/>
        </w:rPr>
        <w:t>доступ</w:t>
      </w:r>
      <w:r w:rsidR="002C5F20" w:rsidRPr="00982CE3">
        <w:rPr>
          <w:sz w:val="22"/>
          <w:szCs w:val="22"/>
        </w:rPr>
        <w:t>а</w:t>
      </w:r>
      <w:r w:rsidRPr="00982CE3">
        <w:rPr>
          <w:sz w:val="22"/>
          <w:szCs w:val="22"/>
        </w:rPr>
        <w:t xml:space="preserve"> неограниченного круга лиц</w:t>
      </w:r>
      <w:r w:rsidR="00F8215E" w:rsidRPr="00982CE3">
        <w:rPr>
          <w:sz w:val="22"/>
          <w:szCs w:val="22"/>
        </w:rPr>
        <w:t xml:space="preserve"> к ПДн, </w:t>
      </w:r>
      <w:proofErr w:type="gramStart"/>
      <w:r w:rsidRPr="00982CE3">
        <w:rPr>
          <w:sz w:val="22"/>
          <w:szCs w:val="22"/>
        </w:rPr>
        <w:t>предоставлен</w:t>
      </w:r>
      <w:proofErr w:type="gramEnd"/>
      <w:r w:rsidRPr="00982CE3">
        <w:rPr>
          <w:sz w:val="22"/>
          <w:szCs w:val="22"/>
        </w:rPr>
        <w:t xml:space="preserve"> </w:t>
      </w:r>
      <w:r w:rsidR="00F8215E" w:rsidRPr="00982CE3">
        <w:rPr>
          <w:sz w:val="22"/>
          <w:szCs w:val="22"/>
        </w:rPr>
        <w:t xml:space="preserve">непосредственно </w:t>
      </w:r>
      <w:r w:rsidRPr="00982CE3">
        <w:rPr>
          <w:sz w:val="22"/>
          <w:szCs w:val="22"/>
        </w:rPr>
        <w:t xml:space="preserve">субъектом </w:t>
      </w:r>
      <w:r w:rsidR="00C164C8" w:rsidRPr="00982CE3">
        <w:rPr>
          <w:sz w:val="22"/>
          <w:szCs w:val="22"/>
        </w:rPr>
        <w:t>ПДн</w:t>
      </w:r>
      <w:r w:rsidRPr="00982CE3">
        <w:rPr>
          <w:sz w:val="22"/>
          <w:szCs w:val="22"/>
        </w:rPr>
        <w:t xml:space="preserve"> либо по его просьбе</w:t>
      </w:r>
      <w:r w:rsidR="00726DDD" w:rsidRPr="00982CE3">
        <w:rPr>
          <w:sz w:val="22"/>
          <w:szCs w:val="22"/>
        </w:rPr>
        <w:t>.</w:t>
      </w:r>
      <w:r w:rsidR="00F8215E" w:rsidRPr="00982CE3">
        <w:rPr>
          <w:sz w:val="22"/>
          <w:szCs w:val="22"/>
        </w:rPr>
        <w:t xml:space="preserve"> (Например, размещение резюме кандидата в кадровом агентстве или в Интернете).</w:t>
      </w:r>
    </w:p>
    <w:p w:rsidR="00F8215E" w:rsidRPr="00982CE3" w:rsidRDefault="00F8215E" w:rsidP="00FA0C0B">
      <w:pPr>
        <w:pStyle w:val="ConsPlusNormal"/>
        <w:spacing w:before="120" w:after="120"/>
        <w:ind w:firstLine="709"/>
        <w:jc w:val="both"/>
        <w:rPr>
          <w:sz w:val="22"/>
          <w:szCs w:val="22"/>
        </w:rPr>
      </w:pPr>
      <w:r w:rsidRPr="00982CE3">
        <w:rPr>
          <w:sz w:val="22"/>
          <w:szCs w:val="22"/>
        </w:rPr>
        <w:t>Также при работе с ПДн оператор обязан</w:t>
      </w:r>
      <w:r w:rsidR="00EC7529" w:rsidRPr="00982CE3">
        <w:rPr>
          <w:sz w:val="22"/>
          <w:szCs w:val="22"/>
        </w:rPr>
        <w:t xml:space="preserve"> соблюдать принципы и правила обработки </w:t>
      </w:r>
      <w:r w:rsidRPr="00982CE3">
        <w:rPr>
          <w:sz w:val="22"/>
          <w:szCs w:val="22"/>
        </w:rPr>
        <w:t xml:space="preserve">ПДн, </w:t>
      </w:r>
      <w:r w:rsidR="00EC7529" w:rsidRPr="00982CE3">
        <w:rPr>
          <w:sz w:val="22"/>
          <w:szCs w:val="22"/>
        </w:rPr>
        <w:t xml:space="preserve">предусмотренные </w:t>
      </w:r>
      <w:r w:rsidRPr="00982CE3">
        <w:rPr>
          <w:sz w:val="22"/>
          <w:szCs w:val="22"/>
        </w:rPr>
        <w:t xml:space="preserve">152-ФЗ, в том числе </w:t>
      </w:r>
      <w:r w:rsidR="00EC7529" w:rsidRPr="00982CE3">
        <w:rPr>
          <w:sz w:val="22"/>
          <w:szCs w:val="22"/>
        </w:rPr>
        <w:t xml:space="preserve">соблюдать конфиденциальность </w:t>
      </w:r>
      <w:r w:rsidRPr="00982CE3">
        <w:rPr>
          <w:sz w:val="22"/>
          <w:szCs w:val="22"/>
        </w:rPr>
        <w:t>ПДн</w:t>
      </w:r>
      <w:r w:rsidR="00EC7529" w:rsidRPr="00982CE3">
        <w:rPr>
          <w:sz w:val="22"/>
          <w:szCs w:val="22"/>
        </w:rPr>
        <w:t xml:space="preserve"> и обеспечивать безопасность </w:t>
      </w:r>
      <w:r w:rsidRPr="00982CE3">
        <w:rPr>
          <w:sz w:val="22"/>
          <w:szCs w:val="22"/>
        </w:rPr>
        <w:t>ПДн</w:t>
      </w:r>
      <w:r w:rsidR="00EC7529" w:rsidRPr="00982CE3">
        <w:rPr>
          <w:sz w:val="22"/>
          <w:szCs w:val="22"/>
        </w:rPr>
        <w:t xml:space="preserve"> при их обработке, </w:t>
      </w:r>
      <w:r w:rsidRPr="00982CE3">
        <w:rPr>
          <w:sz w:val="22"/>
          <w:szCs w:val="22"/>
        </w:rPr>
        <w:t>(</w:t>
      </w:r>
      <w:r w:rsidR="00EC7529" w:rsidRPr="00982CE3">
        <w:rPr>
          <w:sz w:val="22"/>
          <w:szCs w:val="22"/>
        </w:rPr>
        <w:t xml:space="preserve">требования к защите обрабатываемых </w:t>
      </w:r>
      <w:r w:rsidRPr="00982CE3">
        <w:rPr>
          <w:sz w:val="22"/>
          <w:szCs w:val="22"/>
        </w:rPr>
        <w:t>ПДн)</w:t>
      </w:r>
    </w:p>
    <w:p w:rsidR="007F264C" w:rsidRPr="00982CE3" w:rsidRDefault="007F264C" w:rsidP="00FA0C0B">
      <w:pPr>
        <w:pStyle w:val="ConsPlusNormal"/>
        <w:spacing w:before="120" w:after="120"/>
        <w:ind w:firstLine="709"/>
        <w:jc w:val="both"/>
        <w:rPr>
          <w:sz w:val="22"/>
          <w:szCs w:val="22"/>
        </w:rPr>
      </w:pPr>
      <w:r w:rsidRPr="00982CE3">
        <w:rPr>
          <w:sz w:val="22"/>
          <w:szCs w:val="22"/>
        </w:rPr>
        <w:t xml:space="preserve">Согласно </w:t>
      </w:r>
      <w:hyperlink r:id="rId15" w:history="1">
        <w:r w:rsidRPr="00982CE3">
          <w:rPr>
            <w:sz w:val="22"/>
            <w:szCs w:val="22"/>
          </w:rPr>
          <w:t>ч. 3 ст. 6</w:t>
        </w:r>
      </w:hyperlink>
      <w:r w:rsidRPr="00982CE3">
        <w:rPr>
          <w:sz w:val="22"/>
          <w:szCs w:val="22"/>
        </w:rPr>
        <w:t> 152-ФЗ оператор вправе 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w:t>
      </w:r>
    </w:p>
    <w:p w:rsidR="007F264C" w:rsidRDefault="007F264C" w:rsidP="00FA0C0B">
      <w:pPr>
        <w:pStyle w:val="ConsPlusNormal"/>
        <w:spacing w:before="120" w:after="120"/>
        <w:ind w:firstLine="709"/>
        <w:jc w:val="both"/>
        <w:rPr>
          <w:sz w:val="22"/>
          <w:szCs w:val="22"/>
        </w:rPr>
      </w:pPr>
      <w:r w:rsidRPr="00982CE3">
        <w:rPr>
          <w:sz w:val="22"/>
          <w:szCs w:val="22"/>
        </w:rPr>
        <w:t xml:space="preserve">В соответствии с </w:t>
      </w:r>
      <w:hyperlink r:id="rId16" w:history="1">
        <w:r w:rsidRPr="00982CE3">
          <w:rPr>
            <w:sz w:val="22"/>
            <w:szCs w:val="22"/>
          </w:rPr>
          <w:t>ч. 4. ст. 6</w:t>
        </w:r>
      </w:hyperlink>
      <w:r w:rsidRPr="00982CE3">
        <w:rPr>
          <w:sz w:val="22"/>
          <w:szCs w:val="22"/>
        </w:rPr>
        <w:t xml:space="preserve"> Ф152-ФЗ лицо, осуществляющее обработку ПДн по поручению оператора, не обязано получать согласие субъекта ПДн на обработку его ПДн.</w:t>
      </w:r>
    </w:p>
    <w:p w:rsidR="003E308B" w:rsidRPr="00982CE3" w:rsidRDefault="003E308B" w:rsidP="00FA0C0B">
      <w:pPr>
        <w:pStyle w:val="ConsPlusNormal"/>
        <w:spacing w:before="120" w:after="120"/>
        <w:ind w:firstLine="709"/>
        <w:jc w:val="both"/>
        <w:rPr>
          <w:sz w:val="22"/>
          <w:szCs w:val="22"/>
        </w:rPr>
      </w:pPr>
    </w:p>
    <w:p w:rsidR="00E44B38" w:rsidRPr="00982CE3" w:rsidRDefault="00E44B38" w:rsidP="00FA0C0B">
      <w:pPr>
        <w:spacing w:before="120" w:after="120" w:line="240" w:lineRule="auto"/>
        <w:ind w:firstLine="709"/>
        <w:jc w:val="both"/>
        <w:outlineLvl w:val="2"/>
        <w:rPr>
          <w:rFonts w:ascii="Times New Roman" w:eastAsia="Times New Roman" w:hAnsi="Times New Roman" w:cs="Times New Roman"/>
          <w:b/>
          <w:bCs/>
          <w:lang w:eastAsia="ru-RU"/>
        </w:rPr>
      </w:pPr>
      <w:r w:rsidRPr="00982CE3">
        <w:rPr>
          <w:rFonts w:ascii="Times New Roman" w:eastAsia="Times New Roman" w:hAnsi="Times New Roman" w:cs="Times New Roman"/>
          <w:b/>
          <w:bCs/>
          <w:highlight w:val="yellow"/>
          <w:lang w:eastAsia="ru-RU"/>
        </w:rPr>
        <w:lastRenderedPageBreak/>
        <w:t>Типичное нарушение ст. 6</w:t>
      </w:r>
      <w:r w:rsidR="00F8215E" w:rsidRPr="00982CE3">
        <w:rPr>
          <w:rFonts w:ascii="Times New Roman" w:eastAsia="Times New Roman" w:hAnsi="Times New Roman" w:cs="Times New Roman"/>
          <w:b/>
          <w:bCs/>
          <w:highlight w:val="yellow"/>
          <w:lang w:eastAsia="ru-RU"/>
        </w:rPr>
        <w:t xml:space="preserve"> 1</w:t>
      </w:r>
      <w:r w:rsidRPr="00982CE3">
        <w:rPr>
          <w:rFonts w:ascii="Times New Roman" w:eastAsia="Times New Roman" w:hAnsi="Times New Roman" w:cs="Times New Roman"/>
          <w:b/>
          <w:bCs/>
          <w:highlight w:val="yellow"/>
          <w:lang w:eastAsia="ru-RU"/>
        </w:rPr>
        <w:t xml:space="preserve">52-ФЗ  – «Обработка </w:t>
      </w:r>
      <w:r w:rsidR="00F8215E" w:rsidRPr="00982CE3">
        <w:rPr>
          <w:rFonts w:ascii="Times New Roman" w:eastAsia="Times New Roman" w:hAnsi="Times New Roman" w:cs="Times New Roman"/>
          <w:b/>
          <w:bCs/>
          <w:highlight w:val="yellow"/>
          <w:lang w:eastAsia="ru-RU"/>
        </w:rPr>
        <w:t>ПДн</w:t>
      </w:r>
      <w:r w:rsidRPr="00982CE3">
        <w:rPr>
          <w:rFonts w:ascii="Times New Roman" w:eastAsia="Times New Roman" w:hAnsi="Times New Roman" w:cs="Times New Roman"/>
          <w:b/>
          <w:bCs/>
          <w:highlight w:val="yellow"/>
          <w:lang w:eastAsia="ru-RU"/>
        </w:rPr>
        <w:t xml:space="preserve"> без законных оснований»</w:t>
      </w:r>
      <w:r w:rsidRPr="00982CE3">
        <w:rPr>
          <w:rFonts w:ascii="Times New Roman" w:eastAsia="Times New Roman" w:hAnsi="Times New Roman" w:cs="Times New Roman"/>
          <w:b/>
          <w:bCs/>
          <w:lang w:eastAsia="ru-RU"/>
        </w:rPr>
        <w:t> </w:t>
      </w:r>
    </w:p>
    <w:p w:rsidR="00E44B38" w:rsidRPr="00982CE3" w:rsidRDefault="00E44B38" w:rsidP="00FA0C0B">
      <w:pPr>
        <w:spacing w:before="120" w:after="120" w:line="240" w:lineRule="auto"/>
        <w:ind w:firstLine="709"/>
        <w:jc w:val="both"/>
        <w:outlineLvl w:val="2"/>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 xml:space="preserve">Использовать чужие </w:t>
      </w:r>
      <w:r w:rsidR="00F8215E" w:rsidRPr="00982CE3">
        <w:rPr>
          <w:rFonts w:ascii="Times New Roman" w:eastAsia="Times New Roman" w:hAnsi="Times New Roman" w:cs="Times New Roman"/>
          <w:lang w:eastAsia="ru-RU"/>
        </w:rPr>
        <w:t>ПДн</w:t>
      </w:r>
      <w:r w:rsidRPr="00982CE3">
        <w:rPr>
          <w:rFonts w:ascii="Times New Roman" w:eastAsia="Times New Roman" w:hAnsi="Times New Roman" w:cs="Times New Roman"/>
          <w:lang w:eastAsia="ru-RU"/>
        </w:rPr>
        <w:t xml:space="preserve"> нельзя просто так.</w:t>
      </w:r>
      <w:r w:rsidR="002E5DF2" w:rsidRPr="00982CE3">
        <w:rPr>
          <w:rFonts w:ascii="Times New Roman" w:eastAsia="Times New Roman" w:hAnsi="Times New Roman" w:cs="Times New Roman"/>
          <w:lang w:eastAsia="ru-RU"/>
        </w:rPr>
        <w:t xml:space="preserve"> Н</w:t>
      </w:r>
      <w:r w:rsidRPr="00982CE3">
        <w:rPr>
          <w:rFonts w:ascii="Times New Roman" w:eastAsia="Times New Roman" w:hAnsi="Times New Roman" w:cs="Times New Roman"/>
          <w:lang w:eastAsia="ru-RU"/>
        </w:rPr>
        <w:t xml:space="preserve">ужно получить согласие на обработку </w:t>
      </w:r>
      <w:r w:rsidR="00F8215E" w:rsidRPr="00982CE3">
        <w:rPr>
          <w:rFonts w:ascii="Times New Roman" w:eastAsia="Times New Roman" w:hAnsi="Times New Roman" w:cs="Times New Roman"/>
          <w:lang w:eastAsia="ru-RU"/>
        </w:rPr>
        <w:t>ПДн</w:t>
      </w:r>
      <w:r w:rsidRPr="00982CE3">
        <w:rPr>
          <w:rFonts w:ascii="Times New Roman" w:eastAsia="Times New Roman" w:hAnsi="Times New Roman" w:cs="Times New Roman"/>
          <w:lang w:eastAsia="ru-RU"/>
        </w:rPr>
        <w:t>, либо убедиться, что закон разрешает вам такую обработку и без согласия гражданина.</w:t>
      </w:r>
    </w:p>
    <w:p w:rsidR="002E5DF2" w:rsidRPr="00982CE3" w:rsidRDefault="00E44B38" w:rsidP="00FA0C0B">
      <w:pPr>
        <w:spacing w:before="120" w:after="120" w:line="240" w:lineRule="auto"/>
        <w:ind w:firstLine="709"/>
        <w:jc w:val="both"/>
        <w:outlineLvl w:val="2"/>
        <w:rPr>
          <w:rFonts w:ascii="Times New Roman" w:eastAsia="Times New Roman" w:hAnsi="Times New Roman" w:cs="Times New Roman"/>
          <w:b/>
          <w:bCs/>
          <w:lang w:eastAsia="ru-RU"/>
        </w:rPr>
      </w:pPr>
      <w:r w:rsidRPr="00982CE3">
        <w:rPr>
          <w:rFonts w:ascii="Times New Roman" w:eastAsia="Times New Roman" w:hAnsi="Times New Roman" w:cs="Times New Roman"/>
          <w:b/>
          <w:bCs/>
          <w:lang w:eastAsia="ru-RU"/>
        </w:rPr>
        <w:t>Штраф</w:t>
      </w:r>
      <w:r w:rsidR="002E5DF2" w:rsidRPr="00982CE3">
        <w:rPr>
          <w:rFonts w:ascii="Times New Roman" w:eastAsia="Times New Roman" w:hAnsi="Times New Roman" w:cs="Times New Roman"/>
          <w:lang w:eastAsia="ru-RU"/>
        </w:rPr>
        <w:t>: 50</w:t>
      </w:r>
      <w:r w:rsidR="007F264C" w:rsidRPr="00982CE3">
        <w:rPr>
          <w:rFonts w:ascii="Times New Roman" w:eastAsia="Times New Roman" w:hAnsi="Times New Roman" w:cs="Times New Roman"/>
          <w:lang w:eastAsia="ru-RU"/>
        </w:rPr>
        <w:t>тыс.</w:t>
      </w:r>
      <w:r w:rsidR="002E5DF2" w:rsidRPr="00982CE3">
        <w:rPr>
          <w:rFonts w:ascii="Times New Roman" w:eastAsia="Times New Roman" w:hAnsi="Times New Roman" w:cs="Times New Roman"/>
          <w:lang w:eastAsia="ru-RU"/>
        </w:rPr>
        <w:t>руб.</w:t>
      </w:r>
      <w:r w:rsidRPr="00982CE3">
        <w:rPr>
          <w:rFonts w:ascii="Times New Roman" w:eastAsia="Times New Roman" w:hAnsi="Times New Roman" w:cs="Times New Roman"/>
          <w:lang w:eastAsia="ru-RU"/>
        </w:rPr>
        <w:t xml:space="preserve"> (максимальн</w:t>
      </w:r>
      <w:r w:rsidR="002E5DF2" w:rsidRPr="00982CE3">
        <w:rPr>
          <w:rFonts w:ascii="Times New Roman" w:eastAsia="Times New Roman" w:hAnsi="Times New Roman" w:cs="Times New Roman"/>
          <w:lang w:eastAsia="ru-RU"/>
        </w:rPr>
        <w:t>ый штраф</w:t>
      </w:r>
      <w:r w:rsidRPr="00982CE3">
        <w:rPr>
          <w:rFonts w:ascii="Times New Roman" w:eastAsia="Times New Roman" w:hAnsi="Times New Roman" w:cs="Times New Roman"/>
          <w:lang w:eastAsia="ru-RU"/>
        </w:rPr>
        <w:t xml:space="preserve"> для юридического лица).</w:t>
      </w:r>
      <w:r w:rsidR="002E5DF2" w:rsidRPr="00982CE3">
        <w:rPr>
          <w:rFonts w:ascii="Times New Roman" w:eastAsia="Times New Roman" w:hAnsi="Times New Roman" w:cs="Times New Roman"/>
          <w:b/>
          <w:bCs/>
          <w:lang w:eastAsia="ru-RU"/>
        </w:rPr>
        <w:t xml:space="preserve"> (ч. 1 </w:t>
      </w:r>
      <w:hyperlink r:id="rId17" w:tgtFrame="_blank" w:history="1">
        <w:r w:rsidR="002E5DF2" w:rsidRPr="00982CE3">
          <w:rPr>
            <w:rFonts w:ascii="Times New Roman" w:eastAsia="Times New Roman" w:hAnsi="Times New Roman" w:cs="Times New Roman"/>
            <w:b/>
            <w:bCs/>
            <w:lang w:eastAsia="ru-RU"/>
          </w:rPr>
          <w:t>ст. 13.11</w:t>
        </w:r>
      </w:hyperlink>
      <w:r w:rsidR="002E5DF2" w:rsidRPr="00982CE3">
        <w:rPr>
          <w:rFonts w:ascii="Times New Roman" w:eastAsia="Times New Roman" w:hAnsi="Times New Roman" w:cs="Times New Roman"/>
          <w:b/>
          <w:bCs/>
          <w:lang w:eastAsia="ru-RU"/>
        </w:rPr>
        <w:t> КоАП РФ)</w:t>
      </w:r>
    </w:p>
    <w:p w:rsidR="00E44B38" w:rsidRPr="00982CE3" w:rsidRDefault="002E5DF2" w:rsidP="00FA0C0B">
      <w:pPr>
        <w:spacing w:before="120" w:after="120" w:line="240" w:lineRule="auto"/>
        <w:ind w:firstLine="709"/>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Кроме того,</w:t>
      </w:r>
      <w:r w:rsidR="00E44B38" w:rsidRPr="00982CE3">
        <w:rPr>
          <w:rFonts w:ascii="Times New Roman" w:eastAsia="Times New Roman" w:hAnsi="Times New Roman" w:cs="Times New Roman"/>
          <w:lang w:eastAsia="ru-RU"/>
        </w:rPr>
        <w:t xml:space="preserve"> оператор должен заранее определять цели обработки ПДн и соблюдать их. Если вы выходите за пределы заявленных целей, то в</w:t>
      </w:r>
      <w:r w:rsidR="007F264C" w:rsidRPr="00982CE3">
        <w:rPr>
          <w:rFonts w:ascii="Times New Roman" w:eastAsia="Times New Roman" w:hAnsi="Times New Roman" w:cs="Times New Roman"/>
          <w:lang w:eastAsia="ru-RU"/>
        </w:rPr>
        <w:t xml:space="preserve">еличина  штрафа </w:t>
      </w:r>
      <w:r w:rsidR="00E44B38" w:rsidRPr="00982CE3">
        <w:rPr>
          <w:rFonts w:ascii="Times New Roman" w:eastAsia="Times New Roman" w:hAnsi="Times New Roman" w:cs="Times New Roman"/>
          <w:lang w:eastAsia="ru-RU"/>
        </w:rPr>
        <w:t>до 50 тыс. рублей.</w:t>
      </w:r>
    </w:p>
    <w:p w:rsidR="00E44B38" w:rsidRPr="00982CE3" w:rsidRDefault="002E5DF2" w:rsidP="00FA0C0B">
      <w:pPr>
        <w:spacing w:before="120" w:after="120" w:line="240" w:lineRule="auto"/>
        <w:ind w:firstLine="709"/>
        <w:jc w:val="both"/>
        <w:rPr>
          <w:rFonts w:ascii="Times New Roman" w:eastAsia="Times New Roman" w:hAnsi="Times New Roman" w:cs="Times New Roman"/>
          <w:lang w:eastAsia="ru-RU"/>
        </w:rPr>
      </w:pPr>
      <w:r w:rsidRPr="00982CE3">
        <w:rPr>
          <w:rFonts w:ascii="Times New Roman" w:eastAsia="Times New Roman" w:hAnsi="Times New Roman" w:cs="Times New Roman"/>
          <w:b/>
          <w:bCs/>
          <w:lang w:eastAsia="ru-RU"/>
        </w:rPr>
        <w:t>Пример судебной практики</w:t>
      </w:r>
      <w:r w:rsidR="00E44B38" w:rsidRPr="00982CE3">
        <w:rPr>
          <w:rFonts w:ascii="Times New Roman" w:eastAsia="Times New Roman" w:hAnsi="Times New Roman" w:cs="Times New Roman"/>
          <w:b/>
          <w:bCs/>
          <w:lang w:eastAsia="ru-RU"/>
        </w:rPr>
        <w:t xml:space="preserve">. </w:t>
      </w:r>
      <w:r w:rsidR="00E44B38" w:rsidRPr="00982CE3">
        <w:rPr>
          <w:rFonts w:ascii="Times New Roman" w:eastAsia="Times New Roman" w:hAnsi="Times New Roman" w:cs="Times New Roman"/>
          <w:lang w:eastAsia="ru-RU"/>
        </w:rPr>
        <w:t>Суды признали законным предписание Роскомнадзора, выданное в связи с тем, что коммунальная компания без согласия должников передавала сведения о них иной организации – расчетному центру (</w:t>
      </w:r>
      <w:hyperlink r:id="rId18" w:tgtFrame="_blank" w:history="1">
        <w:r w:rsidR="00E44B38" w:rsidRPr="00982CE3">
          <w:rPr>
            <w:rFonts w:ascii="Times New Roman" w:eastAsia="Times New Roman" w:hAnsi="Times New Roman" w:cs="Times New Roman"/>
            <w:lang w:eastAsia="ru-RU"/>
          </w:rPr>
          <w:t>Постановление</w:t>
        </w:r>
      </w:hyperlink>
      <w:r w:rsidR="00E44B38" w:rsidRPr="00982CE3">
        <w:rPr>
          <w:rFonts w:ascii="Times New Roman" w:eastAsia="Times New Roman" w:hAnsi="Times New Roman" w:cs="Times New Roman"/>
          <w:lang w:eastAsia="ru-RU"/>
        </w:rPr>
        <w:t xml:space="preserve"> ФАС Уральского округа от 26.02.2014 № Ф09-73/14 по делу № А71-6910/2013). </w:t>
      </w:r>
    </w:p>
    <w:p w:rsidR="00BB40F7" w:rsidRPr="00982CE3" w:rsidRDefault="00BB40F7" w:rsidP="00FA0C0B">
      <w:pPr>
        <w:spacing w:before="120" w:after="120" w:line="240" w:lineRule="auto"/>
        <w:ind w:firstLine="709"/>
        <w:jc w:val="both"/>
        <w:rPr>
          <w:rFonts w:ascii="Times New Roman" w:eastAsia="Times New Roman" w:hAnsi="Times New Roman" w:cs="Times New Roman"/>
          <w:b/>
          <w:bCs/>
          <w:lang w:eastAsia="ru-RU"/>
        </w:rPr>
      </w:pPr>
      <w:r w:rsidRPr="00982CE3">
        <w:rPr>
          <w:rFonts w:ascii="Times New Roman" w:eastAsia="Times New Roman" w:hAnsi="Times New Roman" w:cs="Times New Roman"/>
          <w:b/>
          <w:bCs/>
          <w:highlight w:val="yellow"/>
          <w:lang w:eastAsia="ru-RU"/>
        </w:rPr>
        <w:t>Типичное нарушение ст. 6 152-ФЗ  - «Не</w:t>
      </w:r>
      <w:r w:rsidR="00FA0C0B" w:rsidRPr="00982CE3">
        <w:rPr>
          <w:rFonts w:ascii="Times New Roman" w:eastAsia="Times New Roman" w:hAnsi="Times New Roman" w:cs="Times New Roman"/>
          <w:b/>
          <w:bCs/>
          <w:highlight w:val="yellow"/>
          <w:lang w:eastAsia="ru-RU"/>
        </w:rPr>
        <w:t xml:space="preserve"> </w:t>
      </w:r>
      <w:r w:rsidRPr="00982CE3">
        <w:rPr>
          <w:rFonts w:ascii="Times New Roman" w:eastAsia="Times New Roman" w:hAnsi="Times New Roman" w:cs="Times New Roman"/>
          <w:b/>
          <w:bCs/>
          <w:highlight w:val="yellow"/>
          <w:lang w:eastAsia="ru-RU"/>
        </w:rPr>
        <w:t xml:space="preserve">обеспечение </w:t>
      </w:r>
      <w:r w:rsidR="00FA0C0B" w:rsidRPr="00982CE3">
        <w:rPr>
          <w:rFonts w:ascii="Times New Roman" w:eastAsia="Times New Roman" w:hAnsi="Times New Roman" w:cs="Times New Roman"/>
          <w:b/>
          <w:bCs/>
          <w:highlight w:val="yellow"/>
          <w:lang w:eastAsia="ru-RU"/>
        </w:rPr>
        <w:t>оператором сохранност</w:t>
      </w:r>
      <w:r w:rsidRPr="00982CE3">
        <w:rPr>
          <w:rFonts w:ascii="Times New Roman" w:eastAsia="Times New Roman" w:hAnsi="Times New Roman" w:cs="Times New Roman"/>
          <w:b/>
          <w:bCs/>
          <w:highlight w:val="yellow"/>
          <w:lang w:eastAsia="ru-RU"/>
        </w:rPr>
        <w:t xml:space="preserve">и/конфиденциальности при хранении материальных носителей </w:t>
      </w:r>
      <w:r w:rsidR="00FA0C0B" w:rsidRPr="00982CE3">
        <w:rPr>
          <w:rFonts w:ascii="Times New Roman" w:eastAsia="Times New Roman" w:hAnsi="Times New Roman" w:cs="Times New Roman"/>
          <w:b/>
          <w:bCs/>
          <w:highlight w:val="yellow"/>
          <w:lang w:eastAsia="ru-RU"/>
        </w:rPr>
        <w:t>ПДн</w:t>
      </w:r>
      <w:r w:rsidR="00FA0C0B" w:rsidRPr="00982CE3">
        <w:rPr>
          <w:rFonts w:ascii="Times New Roman" w:eastAsia="Times New Roman" w:hAnsi="Times New Roman" w:cs="Times New Roman"/>
          <w:b/>
          <w:bCs/>
          <w:lang w:eastAsia="ru-RU"/>
        </w:rPr>
        <w:t>»</w:t>
      </w:r>
    </w:p>
    <w:p w:rsidR="00FA0C0B" w:rsidRPr="00982CE3" w:rsidRDefault="00FA0C0B" w:rsidP="00FA0C0B">
      <w:pPr>
        <w:spacing w:before="120" w:after="120" w:line="240" w:lineRule="auto"/>
        <w:ind w:firstLine="709"/>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 xml:space="preserve">Рассматриваются случаи, когда ПДн обрабатываются без использования вычислительной техники, что не исключает нарушения оператором условий в части безопасности материальных носителей </w:t>
      </w:r>
      <w:r w:rsidR="00C164C8" w:rsidRPr="00982CE3">
        <w:rPr>
          <w:rFonts w:ascii="Times New Roman" w:eastAsia="Times New Roman" w:hAnsi="Times New Roman" w:cs="Times New Roman"/>
          <w:lang w:eastAsia="ru-RU"/>
        </w:rPr>
        <w:t>ПДн</w:t>
      </w:r>
      <w:r w:rsidRPr="00982CE3">
        <w:rPr>
          <w:rFonts w:ascii="Times New Roman" w:eastAsia="Times New Roman" w:hAnsi="Times New Roman" w:cs="Times New Roman"/>
          <w:lang w:eastAsia="ru-RU"/>
        </w:rPr>
        <w:t>.</w:t>
      </w:r>
    </w:p>
    <w:p w:rsidR="00FA0C0B" w:rsidRPr="00982CE3" w:rsidRDefault="00FA0C0B" w:rsidP="00FA0C0B">
      <w:pPr>
        <w:spacing w:before="120" w:after="120" w:line="240" w:lineRule="auto"/>
        <w:ind w:firstLine="709"/>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Под безопасностью, в данном случае, подразумеваются условия, при которых носители ПДн, во-первых, остаются в сохранности, а, во-вторых, исключают несанкционированный доступ со стороны третьих лиц.</w:t>
      </w:r>
    </w:p>
    <w:p w:rsidR="00FA0C0B" w:rsidRPr="00982CE3" w:rsidRDefault="00FA0C0B" w:rsidP="00FA0C0B">
      <w:pPr>
        <w:spacing w:before="120" w:after="120" w:line="240" w:lineRule="auto"/>
        <w:ind w:firstLine="709"/>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 xml:space="preserve">В связи с этим следует обратить внимание на </w:t>
      </w:r>
      <w:hyperlink r:id="rId19" w:tgtFrame="_blank" w:history="1">
        <w:r w:rsidRPr="00982CE3">
          <w:rPr>
            <w:rFonts w:ascii="Times New Roman" w:eastAsia="Times New Roman" w:hAnsi="Times New Roman" w:cs="Times New Roman"/>
            <w:lang w:eastAsia="ru-RU"/>
          </w:rPr>
          <w:t>Постановление</w:t>
        </w:r>
      </w:hyperlink>
      <w:r w:rsidRPr="00982CE3">
        <w:rPr>
          <w:rFonts w:ascii="Times New Roman" w:eastAsia="Times New Roman" w:hAnsi="Times New Roman" w:cs="Times New Roman"/>
          <w:lang w:eastAsia="ru-RU"/>
        </w:rPr>
        <w:t xml:space="preserve"> Правительства РФ от 15.09.2008 № 687, утверждающее «Положение об особенностях обработки </w:t>
      </w:r>
      <w:r w:rsidR="00C164C8" w:rsidRPr="00982CE3">
        <w:rPr>
          <w:rFonts w:ascii="Times New Roman" w:eastAsia="Times New Roman" w:hAnsi="Times New Roman" w:cs="Times New Roman"/>
          <w:lang w:eastAsia="ru-RU"/>
        </w:rPr>
        <w:t>ПДн</w:t>
      </w:r>
      <w:r w:rsidRPr="00982CE3">
        <w:rPr>
          <w:rFonts w:ascii="Times New Roman" w:eastAsia="Times New Roman" w:hAnsi="Times New Roman" w:cs="Times New Roman"/>
          <w:lang w:eastAsia="ru-RU"/>
        </w:rPr>
        <w:t>, осуществляемой без использования средств автоматизации». Этим документом на операторов возлагаются такие обязанности, как:</w:t>
      </w:r>
    </w:p>
    <w:p w:rsidR="00FA0C0B" w:rsidRPr="00982CE3" w:rsidRDefault="00FA0C0B" w:rsidP="00FA0C0B">
      <w:pPr>
        <w:numPr>
          <w:ilvl w:val="0"/>
          <w:numId w:val="6"/>
        </w:numPr>
        <w:spacing w:before="120" w:after="120" w:line="240" w:lineRule="auto"/>
        <w:ind w:hanging="11"/>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определения мест хранения ПДн и перечня лиц, имеющих к ним доступ;</w:t>
      </w:r>
    </w:p>
    <w:p w:rsidR="00FA0C0B" w:rsidRPr="00982CE3" w:rsidRDefault="00FA0C0B" w:rsidP="00FA0C0B">
      <w:pPr>
        <w:numPr>
          <w:ilvl w:val="0"/>
          <w:numId w:val="6"/>
        </w:numPr>
        <w:spacing w:before="120" w:after="120" w:line="240" w:lineRule="auto"/>
        <w:ind w:hanging="11"/>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раздельное хранение ПДн, обрабатываемых в различных целях;</w:t>
      </w:r>
    </w:p>
    <w:p w:rsidR="00FA0C0B" w:rsidRPr="00982CE3" w:rsidRDefault="00FA0C0B" w:rsidP="00FA0C0B">
      <w:pPr>
        <w:numPr>
          <w:ilvl w:val="0"/>
          <w:numId w:val="6"/>
        </w:numPr>
        <w:spacing w:before="120" w:after="120" w:line="240" w:lineRule="auto"/>
        <w:ind w:hanging="11"/>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самостоятельное определение мер по обеспечению безопасности и сохранности материальных носителей.</w:t>
      </w:r>
    </w:p>
    <w:p w:rsidR="00FA0C0B" w:rsidRPr="00982CE3" w:rsidRDefault="00FA0C0B" w:rsidP="00FA0C0B">
      <w:pPr>
        <w:spacing w:before="120" w:after="120" w:line="240" w:lineRule="auto"/>
        <w:ind w:firstLine="709"/>
        <w:jc w:val="both"/>
        <w:rPr>
          <w:rFonts w:ascii="Times New Roman" w:eastAsia="Times New Roman" w:hAnsi="Times New Roman" w:cs="Times New Roman"/>
          <w:lang w:eastAsia="ru-RU"/>
        </w:rPr>
      </w:pPr>
      <w:r w:rsidRPr="00982CE3">
        <w:rPr>
          <w:rFonts w:ascii="Times New Roman" w:eastAsia="Times New Roman" w:hAnsi="Times New Roman" w:cs="Times New Roman"/>
          <w:lang w:eastAsia="ru-RU"/>
        </w:rPr>
        <w:t>Административное наказание применяется в случаях наступления негативных последствий – таких, как неправомерный доступ третьих лиц к ПДн, уничтожение или распространение данных.</w:t>
      </w:r>
    </w:p>
    <w:p w:rsidR="00FA0C0B" w:rsidRPr="00982CE3" w:rsidRDefault="00BB40F7" w:rsidP="00FA0C0B">
      <w:pPr>
        <w:spacing w:before="100" w:beforeAutospacing="1" w:after="100" w:afterAutospacing="1" w:line="240" w:lineRule="auto"/>
        <w:jc w:val="both"/>
        <w:rPr>
          <w:rFonts w:ascii="Times New Roman" w:eastAsia="Times New Roman" w:hAnsi="Times New Roman" w:cs="Times New Roman"/>
          <w:b/>
          <w:bCs/>
          <w:lang w:eastAsia="ru-RU"/>
        </w:rPr>
      </w:pPr>
      <w:r w:rsidRPr="00982CE3">
        <w:rPr>
          <w:rFonts w:ascii="Times New Roman" w:eastAsia="Times New Roman" w:hAnsi="Times New Roman" w:cs="Times New Roman"/>
          <w:b/>
          <w:bCs/>
          <w:lang w:eastAsia="ru-RU"/>
        </w:rPr>
        <w:t xml:space="preserve"> Штраф</w:t>
      </w:r>
      <w:r w:rsidRPr="00982CE3">
        <w:rPr>
          <w:rFonts w:ascii="Times New Roman" w:eastAsia="Times New Roman" w:hAnsi="Times New Roman" w:cs="Times New Roman"/>
          <w:lang w:eastAsia="ru-RU"/>
        </w:rPr>
        <w:t xml:space="preserve">: 50 </w:t>
      </w:r>
      <w:r w:rsidR="00FA0C0B" w:rsidRPr="00982CE3">
        <w:rPr>
          <w:rFonts w:ascii="Times New Roman" w:eastAsia="Times New Roman" w:hAnsi="Times New Roman" w:cs="Times New Roman"/>
          <w:lang w:eastAsia="ru-RU"/>
        </w:rPr>
        <w:t xml:space="preserve">тыс.руб </w:t>
      </w:r>
      <w:r w:rsidR="00FA0C0B" w:rsidRPr="00982CE3">
        <w:rPr>
          <w:rFonts w:ascii="Times New Roman" w:eastAsia="Times New Roman" w:hAnsi="Times New Roman" w:cs="Times New Roman"/>
          <w:b/>
          <w:bCs/>
          <w:lang w:eastAsia="ru-RU"/>
        </w:rPr>
        <w:t xml:space="preserve">(ч. 6 </w:t>
      </w:r>
      <w:hyperlink r:id="rId20" w:tgtFrame="_blank" w:history="1">
        <w:r w:rsidR="00FA0C0B" w:rsidRPr="00982CE3">
          <w:rPr>
            <w:rFonts w:ascii="Times New Roman" w:eastAsia="Times New Roman" w:hAnsi="Times New Roman" w:cs="Times New Roman"/>
            <w:b/>
            <w:bCs/>
            <w:lang w:eastAsia="ru-RU"/>
          </w:rPr>
          <w:t>ст. 13.11</w:t>
        </w:r>
      </w:hyperlink>
      <w:r w:rsidR="00FA0C0B" w:rsidRPr="00982CE3">
        <w:rPr>
          <w:rFonts w:ascii="Times New Roman" w:eastAsia="Times New Roman" w:hAnsi="Times New Roman" w:cs="Times New Roman"/>
          <w:b/>
          <w:bCs/>
          <w:lang w:eastAsia="ru-RU"/>
        </w:rPr>
        <w:t> КоАП РФ)</w:t>
      </w:r>
    </w:p>
    <w:p w:rsidR="00BB40F7" w:rsidRPr="00982CE3" w:rsidRDefault="00FA0C0B" w:rsidP="00FA0C0B">
      <w:pPr>
        <w:spacing w:before="100" w:beforeAutospacing="1" w:after="100" w:afterAutospacing="1" w:line="240" w:lineRule="auto"/>
        <w:jc w:val="both"/>
        <w:rPr>
          <w:rFonts w:ascii="Times New Roman" w:eastAsia="Times New Roman" w:hAnsi="Times New Roman" w:cs="Times New Roman"/>
          <w:lang w:eastAsia="ru-RU"/>
        </w:rPr>
      </w:pPr>
      <w:r w:rsidRPr="00982CE3">
        <w:rPr>
          <w:rFonts w:ascii="Times New Roman" w:eastAsia="Times New Roman" w:hAnsi="Times New Roman" w:cs="Times New Roman"/>
          <w:b/>
          <w:bCs/>
          <w:lang w:eastAsia="ru-RU"/>
        </w:rPr>
        <w:t>Пример судебной практики</w:t>
      </w:r>
      <w:proofErr w:type="gramStart"/>
      <w:r w:rsidRPr="00982CE3">
        <w:rPr>
          <w:rFonts w:ascii="Times New Roman" w:eastAsia="Times New Roman" w:hAnsi="Times New Roman" w:cs="Times New Roman"/>
          <w:b/>
          <w:bCs/>
          <w:lang w:eastAsia="ru-RU"/>
        </w:rPr>
        <w:t xml:space="preserve"> </w:t>
      </w:r>
      <w:r w:rsidR="00BB40F7" w:rsidRPr="00982CE3">
        <w:rPr>
          <w:rFonts w:ascii="Times New Roman" w:eastAsia="Times New Roman" w:hAnsi="Times New Roman" w:cs="Times New Roman"/>
          <w:lang w:eastAsia="ru-RU"/>
        </w:rPr>
        <w:t>.</w:t>
      </w:r>
      <w:proofErr w:type="gramEnd"/>
      <w:r w:rsidR="00BB40F7" w:rsidRPr="00982CE3">
        <w:rPr>
          <w:rFonts w:ascii="Times New Roman" w:eastAsia="Times New Roman" w:hAnsi="Times New Roman" w:cs="Times New Roman"/>
          <w:lang w:eastAsia="ru-RU"/>
        </w:rPr>
        <w:t xml:space="preserve"> Арбитражные суды Московского округа признали законным предписание Роскомнадзора, вынесенное «Почте России». Предписание было выдано в связи с нарушениями, допущенными отделениями в нескольких субъектах РФ, которые заключались в отсутствии мест хранения ПДн и отсутствии перечня лиц, обрабатывающих ПДн / имеющих к ним доступ (</w:t>
      </w:r>
      <w:hyperlink r:id="rId21" w:tgtFrame="_blank" w:history="1">
        <w:r w:rsidR="00BB40F7" w:rsidRPr="00982CE3">
          <w:rPr>
            <w:rFonts w:ascii="Times New Roman" w:eastAsia="Times New Roman" w:hAnsi="Times New Roman" w:cs="Times New Roman"/>
            <w:lang w:eastAsia="ru-RU"/>
          </w:rPr>
          <w:t>Постановление</w:t>
        </w:r>
      </w:hyperlink>
      <w:r w:rsidR="00BB40F7" w:rsidRPr="00982CE3">
        <w:rPr>
          <w:rFonts w:ascii="Times New Roman" w:eastAsia="Times New Roman" w:hAnsi="Times New Roman" w:cs="Times New Roman"/>
          <w:lang w:eastAsia="ru-RU"/>
        </w:rPr>
        <w:t xml:space="preserve"> ФАС Московского округа от 11.10.2011 по делу № А40-129853/10-147-806).</w:t>
      </w:r>
    </w:p>
    <w:p w:rsidR="00E44B38" w:rsidRPr="00A83839" w:rsidRDefault="00BB40F7" w:rsidP="00E44B38">
      <w:pPr>
        <w:pStyle w:val="ConsPlusNormal"/>
        <w:spacing w:before="280"/>
        <w:ind w:firstLine="540"/>
        <w:jc w:val="both"/>
        <w:rPr>
          <w:sz w:val="24"/>
          <w:szCs w:val="24"/>
        </w:rPr>
      </w:pPr>
      <w:r>
        <w:rPr>
          <w:b/>
          <w:bCs/>
          <w:noProof/>
          <w:sz w:val="27"/>
          <w:szCs w:val="27"/>
        </w:rPr>
        <mc:AlternateContent>
          <mc:Choice Requires="wps">
            <w:drawing>
              <wp:anchor distT="0" distB="0" distL="114300" distR="114300" simplePos="0" relativeHeight="251671552" behindDoc="0" locked="0" layoutInCell="1" allowOverlap="1" wp14:anchorId="6ED6F9D2" wp14:editId="483AEE3E">
                <wp:simplePos x="0" y="0"/>
                <wp:positionH relativeFrom="column">
                  <wp:posOffset>485775</wp:posOffset>
                </wp:positionH>
                <wp:positionV relativeFrom="paragraph">
                  <wp:posOffset>27305</wp:posOffset>
                </wp:positionV>
                <wp:extent cx="5448300" cy="530225"/>
                <wp:effectExtent l="0" t="0" r="19050" b="2222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448300" cy="530225"/>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405E38" w:rsidRDefault="00DC1957" w:rsidP="00405E38">
                            <w:pPr>
                              <w:spacing w:after="0" w:line="240" w:lineRule="auto"/>
                              <w:jc w:val="center"/>
                              <w:rPr>
                                <w:rFonts w:ascii="Times New Roman" w:hAnsi="Times New Roman" w:cs="Times New Roman"/>
                                <w:b/>
                                <w:sz w:val="27"/>
                                <w:szCs w:val="27"/>
                              </w:rPr>
                            </w:pPr>
                            <w:r w:rsidRPr="00405E38">
                              <w:rPr>
                                <w:rFonts w:ascii="Times New Roman" w:eastAsia="Times New Roman" w:hAnsi="Times New Roman" w:cs="Times New Roman"/>
                                <w:b/>
                                <w:bCs/>
                                <w:sz w:val="27"/>
                                <w:szCs w:val="27"/>
                                <w:lang w:eastAsia="ru-RU"/>
                              </w:rPr>
                              <w:t xml:space="preserve">1.6. Согласие </w:t>
                            </w:r>
                            <w:r w:rsidRPr="00405E38">
                              <w:rPr>
                                <w:rFonts w:ascii="Times New Roman" w:hAnsi="Times New Roman" w:cs="Times New Roman"/>
                                <w:b/>
                                <w:sz w:val="27"/>
                                <w:szCs w:val="27"/>
                              </w:rPr>
                              <w:t xml:space="preserve">субъекта ПДн на обработку его ПДн </w:t>
                            </w:r>
                            <w:r w:rsidRPr="00405E38">
                              <w:rPr>
                                <w:rFonts w:ascii="Times New Roman" w:eastAsia="Times New Roman" w:hAnsi="Times New Roman" w:cs="Times New Roman"/>
                                <w:b/>
                                <w:bCs/>
                                <w:sz w:val="27"/>
                                <w:szCs w:val="27"/>
                                <w:lang w:eastAsia="ru-RU"/>
                              </w:rPr>
                              <w:t>(ст. 9 152-ФЗ)</w:t>
                            </w:r>
                          </w:p>
                          <w:p w:rsidR="00DC1957" w:rsidRPr="00405E38" w:rsidRDefault="00DC1957" w:rsidP="00405E38">
                            <w:pPr>
                              <w:spacing w:after="0" w:line="240" w:lineRule="auto"/>
                              <w:jc w:val="center"/>
                              <w:rPr>
                                <w:rFonts w:ascii="Times New Roman" w:hAnsi="Times New Roman" w:cs="Times New Roman"/>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D6F9D2" id="Скругленный прямоугольник 8" o:spid="_x0000_s1032" style="position:absolute;left:0;text-align:left;margin-left:38.25pt;margin-top:2.15pt;width:429pt;height: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" fillcolor="#dbeef4" strokecolor="#4f81bd" strokeweight="2pt">
                <v:textbox>
                  <w:txbxContent>
                    <w:p w:rsidR="00DC1957" w:rsidRPr="00405E38" w:rsidRDefault="00DC1957" w:rsidP="00405E38">
                      <w:pPr>
                        <w:spacing w:after="0" w:line="240" w:lineRule="auto"/>
                        <w:jc w:val="center"/>
                        <w:rPr>
                          <w:rFonts w:ascii="Times New Roman" w:hAnsi="Times New Roman" w:cs="Times New Roman"/>
                          <w:b/>
                          <w:sz w:val="27"/>
                          <w:szCs w:val="27"/>
                        </w:rPr>
                      </w:pPr>
                      <w:r w:rsidRPr="00405E38">
                        <w:rPr>
                          <w:rFonts w:ascii="Times New Roman" w:eastAsia="Times New Roman" w:hAnsi="Times New Roman" w:cs="Times New Roman"/>
                          <w:b/>
                          <w:bCs/>
                          <w:sz w:val="27"/>
                          <w:szCs w:val="27"/>
                          <w:lang w:eastAsia="ru-RU"/>
                        </w:rPr>
                        <w:t xml:space="preserve">1.6. Согласие </w:t>
                      </w:r>
                      <w:r w:rsidRPr="00405E38">
                        <w:rPr>
                          <w:rFonts w:ascii="Times New Roman" w:hAnsi="Times New Roman" w:cs="Times New Roman"/>
                          <w:b/>
                          <w:sz w:val="27"/>
                          <w:szCs w:val="27"/>
                        </w:rPr>
                        <w:t xml:space="preserve">субъекта </w:t>
                      </w:r>
                      <w:proofErr w:type="spellStart"/>
                      <w:r w:rsidRPr="00405E38">
                        <w:rPr>
                          <w:rFonts w:ascii="Times New Roman" w:hAnsi="Times New Roman" w:cs="Times New Roman"/>
                          <w:b/>
                          <w:sz w:val="27"/>
                          <w:szCs w:val="27"/>
                        </w:rPr>
                        <w:t>ПДн</w:t>
                      </w:r>
                      <w:proofErr w:type="spellEnd"/>
                      <w:r w:rsidRPr="00405E38">
                        <w:rPr>
                          <w:rFonts w:ascii="Times New Roman" w:hAnsi="Times New Roman" w:cs="Times New Roman"/>
                          <w:b/>
                          <w:sz w:val="27"/>
                          <w:szCs w:val="27"/>
                        </w:rPr>
                        <w:t xml:space="preserve"> на обработку его </w:t>
                      </w:r>
                      <w:proofErr w:type="spellStart"/>
                      <w:r w:rsidRPr="00405E38">
                        <w:rPr>
                          <w:rFonts w:ascii="Times New Roman" w:hAnsi="Times New Roman" w:cs="Times New Roman"/>
                          <w:b/>
                          <w:sz w:val="27"/>
                          <w:szCs w:val="27"/>
                        </w:rPr>
                        <w:t>ПДн</w:t>
                      </w:r>
                      <w:proofErr w:type="spellEnd"/>
                      <w:r w:rsidRPr="00405E38">
                        <w:rPr>
                          <w:rFonts w:ascii="Times New Roman" w:hAnsi="Times New Roman" w:cs="Times New Roman"/>
                          <w:b/>
                          <w:sz w:val="27"/>
                          <w:szCs w:val="27"/>
                        </w:rPr>
                        <w:t xml:space="preserve"> </w:t>
                      </w:r>
                      <w:r w:rsidRPr="00405E38">
                        <w:rPr>
                          <w:rFonts w:ascii="Times New Roman" w:eastAsia="Times New Roman" w:hAnsi="Times New Roman" w:cs="Times New Roman"/>
                          <w:b/>
                          <w:bCs/>
                          <w:sz w:val="27"/>
                          <w:szCs w:val="27"/>
                          <w:lang w:eastAsia="ru-RU"/>
                        </w:rPr>
                        <w:t>(ст. 9 152-ФЗ)</w:t>
                      </w:r>
                    </w:p>
                    <w:p w:rsidR="00DC1957" w:rsidRPr="00405E38" w:rsidRDefault="00DC1957" w:rsidP="00405E38">
                      <w:pPr>
                        <w:spacing w:after="0" w:line="240" w:lineRule="auto"/>
                        <w:jc w:val="center"/>
                        <w:rPr>
                          <w:rFonts w:ascii="Times New Roman" w:hAnsi="Times New Roman" w:cs="Times New Roman"/>
                          <w:sz w:val="27"/>
                          <w:szCs w:val="27"/>
                        </w:rPr>
                      </w:pPr>
                    </w:p>
                  </w:txbxContent>
                </v:textbox>
              </v:roundrect>
            </w:pict>
          </mc:Fallback>
        </mc:AlternateContent>
      </w:r>
    </w:p>
    <w:p w:rsidR="0084136B" w:rsidRDefault="0084136B" w:rsidP="0084136B">
      <w:pPr>
        <w:pStyle w:val="ConsPlusNormal"/>
        <w:spacing w:before="280"/>
        <w:ind w:firstLine="540"/>
        <w:jc w:val="both"/>
      </w:pPr>
    </w:p>
    <w:p w:rsidR="0084136B" w:rsidRPr="007A630B" w:rsidRDefault="0084136B" w:rsidP="00494DE9">
      <w:pPr>
        <w:pStyle w:val="ConsPlusNormal"/>
        <w:spacing w:before="120" w:after="120"/>
        <w:ind w:firstLine="709"/>
        <w:jc w:val="both"/>
        <w:rPr>
          <w:sz w:val="22"/>
          <w:szCs w:val="22"/>
        </w:rPr>
      </w:pPr>
      <w:r w:rsidRPr="007A630B">
        <w:rPr>
          <w:sz w:val="22"/>
          <w:szCs w:val="22"/>
        </w:rPr>
        <w:t xml:space="preserve">Согласно </w:t>
      </w:r>
      <w:hyperlink r:id="rId22" w:history="1">
        <w:r w:rsidRPr="007A630B">
          <w:rPr>
            <w:sz w:val="22"/>
            <w:szCs w:val="22"/>
          </w:rPr>
          <w:t>п. 1 ст. 9</w:t>
        </w:r>
      </w:hyperlink>
      <w:r w:rsidR="00405E38" w:rsidRPr="007A630B">
        <w:rPr>
          <w:sz w:val="22"/>
          <w:szCs w:val="22"/>
        </w:rPr>
        <w:t xml:space="preserve"> 152-ФЗ </w:t>
      </w:r>
      <w:r w:rsidRPr="007A630B">
        <w:rPr>
          <w:sz w:val="22"/>
          <w:szCs w:val="22"/>
        </w:rPr>
        <w:t xml:space="preserve">субъект </w:t>
      </w:r>
      <w:r w:rsidR="00405E38" w:rsidRPr="007A630B">
        <w:rPr>
          <w:sz w:val="22"/>
          <w:szCs w:val="22"/>
        </w:rPr>
        <w:t>ПДн</w:t>
      </w:r>
      <w:r w:rsidRPr="007A630B">
        <w:rPr>
          <w:sz w:val="22"/>
          <w:szCs w:val="22"/>
        </w:rPr>
        <w:t xml:space="preserve"> принимает решение о предоставлении его </w:t>
      </w:r>
      <w:r w:rsidR="00405E38" w:rsidRPr="007A630B">
        <w:rPr>
          <w:sz w:val="22"/>
          <w:szCs w:val="22"/>
        </w:rPr>
        <w:t>ПДН</w:t>
      </w:r>
      <w:r w:rsidRPr="007A630B">
        <w:rPr>
          <w:sz w:val="22"/>
          <w:szCs w:val="22"/>
        </w:rPr>
        <w:t xml:space="preserve"> и </w:t>
      </w:r>
      <w:r w:rsidRPr="007A630B">
        <w:rPr>
          <w:b/>
          <w:sz w:val="22"/>
          <w:szCs w:val="22"/>
          <w:u w:val="single"/>
        </w:rPr>
        <w:t>дает согласие на их обработку свободно, своей волей и в своем интересе</w:t>
      </w:r>
      <w:r w:rsidRPr="007A630B">
        <w:rPr>
          <w:sz w:val="22"/>
          <w:szCs w:val="22"/>
        </w:rPr>
        <w:t xml:space="preserve">. Согласие на обработку </w:t>
      </w:r>
      <w:r w:rsidR="00405E38" w:rsidRPr="007A630B">
        <w:rPr>
          <w:sz w:val="22"/>
          <w:szCs w:val="22"/>
        </w:rPr>
        <w:t>ПДн</w:t>
      </w:r>
      <w:r w:rsidRPr="007A630B">
        <w:rPr>
          <w:sz w:val="22"/>
          <w:szCs w:val="22"/>
        </w:rPr>
        <w:t xml:space="preserve"> должно быть конкретным, информированным и сознательным. Согласие на обработку </w:t>
      </w:r>
      <w:r w:rsidR="00405E38" w:rsidRPr="007A630B">
        <w:rPr>
          <w:sz w:val="22"/>
          <w:szCs w:val="22"/>
        </w:rPr>
        <w:t>ПДн</w:t>
      </w:r>
      <w:r w:rsidRPr="007A630B">
        <w:rPr>
          <w:sz w:val="22"/>
          <w:szCs w:val="22"/>
        </w:rPr>
        <w:t xml:space="preserve"> может быть дано субъектом </w:t>
      </w:r>
      <w:r w:rsidR="00405E38" w:rsidRPr="007A630B">
        <w:rPr>
          <w:sz w:val="22"/>
          <w:szCs w:val="22"/>
        </w:rPr>
        <w:t>ПДн</w:t>
      </w:r>
      <w:r w:rsidRPr="007A630B">
        <w:rPr>
          <w:sz w:val="22"/>
          <w:szCs w:val="22"/>
        </w:rPr>
        <w:t xml:space="preserve"> или его представителем в любой позволяющей подтвердить факт его получения форме, если иное не установлено Федеральным законом.</w:t>
      </w:r>
    </w:p>
    <w:p w:rsidR="0084136B" w:rsidRPr="007A630B" w:rsidRDefault="0084136B" w:rsidP="00494DE9">
      <w:pPr>
        <w:pStyle w:val="ConsPlusNormal"/>
        <w:spacing w:before="120" w:after="120"/>
        <w:ind w:firstLine="709"/>
        <w:jc w:val="both"/>
        <w:rPr>
          <w:sz w:val="22"/>
          <w:szCs w:val="22"/>
        </w:rPr>
      </w:pPr>
      <w:r w:rsidRPr="007A630B">
        <w:rPr>
          <w:sz w:val="22"/>
          <w:szCs w:val="22"/>
        </w:rPr>
        <w:t xml:space="preserve">В соответствии с </w:t>
      </w:r>
      <w:hyperlink r:id="rId23" w:history="1">
        <w:r w:rsidRPr="007A630B">
          <w:rPr>
            <w:sz w:val="22"/>
            <w:szCs w:val="22"/>
          </w:rPr>
          <w:t>ч. 2 ст. 9</w:t>
        </w:r>
      </w:hyperlink>
      <w:r w:rsidR="00405E38" w:rsidRPr="007A630B">
        <w:rPr>
          <w:sz w:val="22"/>
          <w:szCs w:val="22"/>
        </w:rPr>
        <w:t> 152-ФЗ</w:t>
      </w:r>
      <w:r w:rsidRPr="007A630B">
        <w:rPr>
          <w:sz w:val="22"/>
          <w:szCs w:val="22"/>
        </w:rPr>
        <w:t xml:space="preserve"> согласие на обработку </w:t>
      </w:r>
      <w:r w:rsidR="00AB57EE" w:rsidRPr="007A630B">
        <w:rPr>
          <w:sz w:val="22"/>
          <w:szCs w:val="22"/>
        </w:rPr>
        <w:t>ПДн</w:t>
      </w:r>
      <w:r w:rsidRPr="007A630B">
        <w:rPr>
          <w:sz w:val="22"/>
          <w:szCs w:val="22"/>
        </w:rPr>
        <w:t xml:space="preserve"> может быть отозвано субъектом </w:t>
      </w:r>
      <w:r w:rsidR="00C164C8" w:rsidRPr="007A630B">
        <w:rPr>
          <w:sz w:val="22"/>
          <w:szCs w:val="22"/>
        </w:rPr>
        <w:t>ПДн</w:t>
      </w:r>
      <w:r w:rsidRPr="007A630B">
        <w:rPr>
          <w:sz w:val="22"/>
          <w:szCs w:val="22"/>
        </w:rPr>
        <w:t>.</w:t>
      </w:r>
    </w:p>
    <w:p w:rsidR="00530E91" w:rsidRPr="007A630B" w:rsidRDefault="00530E91" w:rsidP="00494DE9">
      <w:pPr>
        <w:spacing w:before="120" w:after="120" w:line="240" w:lineRule="auto"/>
        <w:ind w:firstLine="709"/>
        <w:jc w:val="both"/>
        <w:outlineLvl w:val="2"/>
        <w:rPr>
          <w:rFonts w:ascii="Times New Roman" w:eastAsia="Times New Roman" w:hAnsi="Times New Roman" w:cs="Times New Roman"/>
          <w:b/>
          <w:bCs/>
          <w:lang w:eastAsia="ru-RU"/>
        </w:rPr>
      </w:pPr>
      <w:r w:rsidRPr="007A630B">
        <w:rPr>
          <w:rFonts w:ascii="Times New Roman" w:eastAsia="Times New Roman" w:hAnsi="Times New Roman" w:cs="Times New Roman"/>
          <w:b/>
          <w:bCs/>
          <w:highlight w:val="yellow"/>
          <w:lang w:eastAsia="ru-RU"/>
        </w:rPr>
        <w:t xml:space="preserve">Типичное нарушение ст.9 152 – ФЗ – «Не получено письменное согласие на обработку </w:t>
      </w:r>
      <w:r w:rsidR="00C164C8" w:rsidRPr="007A630B">
        <w:rPr>
          <w:rFonts w:ascii="Times New Roman" w:eastAsia="Times New Roman" w:hAnsi="Times New Roman" w:cs="Times New Roman"/>
          <w:b/>
          <w:bCs/>
          <w:highlight w:val="yellow"/>
          <w:lang w:eastAsia="ru-RU"/>
        </w:rPr>
        <w:t>ПДн</w:t>
      </w:r>
      <w:r w:rsidRPr="007A630B">
        <w:rPr>
          <w:rFonts w:ascii="Times New Roman" w:eastAsia="Times New Roman" w:hAnsi="Times New Roman" w:cs="Times New Roman"/>
          <w:b/>
          <w:bCs/>
          <w:highlight w:val="yellow"/>
          <w:lang w:eastAsia="ru-RU"/>
        </w:rPr>
        <w:t> по специальной форме»</w:t>
      </w:r>
    </w:p>
    <w:p w:rsidR="00530E91" w:rsidRPr="007A630B" w:rsidRDefault="00530E91" w:rsidP="00494DE9">
      <w:pPr>
        <w:spacing w:before="120" w:after="120" w:line="240" w:lineRule="auto"/>
        <w:ind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t xml:space="preserve">Если письменное согласие не содержит всю информацию согласно перечню из ч. 4 </w:t>
      </w:r>
      <w:hyperlink r:id="rId24" w:tgtFrame="_blank" w:history="1">
        <w:r w:rsidRPr="007A630B">
          <w:rPr>
            <w:rFonts w:ascii="Times New Roman" w:eastAsia="Times New Roman" w:hAnsi="Times New Roman" w:cs="Times New Roman"/>
            <w:lang w:eastAsia="ru-RU"/>
          </w:rPr>
          <w:t>ст. 9</w:t>
        </w:r>
      </w:hyperlink>
      <w:r w:rsidRPr="007A630B">
        <w:rPr>
          <w:rFonts w:ascii="Times New Roman" w:eastAsia="Times New Roman" w:hAnsi="Times New Roman" w:cs="Times New Roman"/>
          <w:lang w:eastAsia="ru-RU"/>
        </w:rPr>
        <w:t> 152-ФЗ, то контролирующими органами будет приравнено к отсутствию согласия.</w:t>
      </w:r>
    </w:p>
    <w:p w:rsidR="00530E91" w:rsidRPr="007A630B" w:rsidRDefault="00530E91" w:rsidP="00494DE9">
      <w:pPr>
        <w:spacing w:before="120" w:after="120" w:line="240" w:lineRule="auto"/>
        <w:ind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lastRenderedPageBreak/>
        <w:t>Письменное согласие по специальной форме требуется, например:</w:t>
      </w:r>
    </w:p>
    <w:p w:rsidR="00530E91" w:rsidRPr="007A630B" w:rsidRDefault="00530E91" w:rsidP="00494DE9">
      <w:pPr>
        <w:numPr>
          <w:ilvl w:val="0"/>
          <w:numId w:val="5"/>
        </w:numPr>
        <w:spacing w:before="120" w:after="120" w:line="240" w:lineRule="auto"/>
        <w:ind w:left="0"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t>при обработке особых категорий «</w:t>
      </w:r>
      <w:r w:rsidR="00C164C8" w:rsidRPr="007A630B">
        <w:rPr>
          <w:rFonts w:ascii="Times New Roman" w:eastAsia="Times New Roman" w:hAnsi="Times New Roman" w:cs="Times New Roman"/>
          <w:lang w:eastAsia="ru-RU"/>
        </w:rPr>
        <w:t>ПДн</w:t>
      </w:r>
      <w:r w:rsidRPr="007A630B">
        <w:rPr>
          <w:rFonts w:ascii="Times New Roman" w:eastAsia="Times New Roman" w:hAnsi="Times New Roman" w:cs="Times New Roman"/>
          <w:lang w:eastAsia="ru-RU"/>
        </w:rPr>
        <w:t>» (речь идет о sensitivedata: сведениях о состоянии здоровья, интимной жизни, национальной принадлежности и т.д.);</w:t>
      </w:r>
    </w:p>
    <w:p w:rsidR="00530E91" w:rsidRPr="007A630B" w:rsidRDefault="00530E91" w:rsidP="00494DE9">
      <w:pPr>
        <w:numPr>
          <w:ilvl w:val="0"/>
          <w:numId w:val="5"/>
        </w:numPr>
        <w:spacing w:before="120" w:after="120" w:line="240" w:lineRule="auto"/>
        <w:ind w:left="0"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t>при обработке биометрических данных для установления личности гражданина (в том числе если речь идет об идентификации по фото);</w:t>
      </w:r>
    </w:p>
    <w:p w:rsidR="00530E91" w:rsidRPr="007A630B" w:rsidRDefault="00530E91" w:rsidP="00494DE9">
      <w:pPr>
        <w:numPr>
          <w:ilvl w:val="0"/>
          <w:numId w:val="5"/>
        </w:numPr>
        <w:spacing w:before="120" w:after="120" w:line="240" w:lineRule="auto"/>
        <w:ind w:left="0"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t>при передаче ПДн в страну, которая, по мнению Роскомнадзора, не обеспечивает их «адекватную защиту»* (например, в США, Гонконг или Швейцарию).</w:t>
      </w:r>
    </w:p>
    <w:p w:rsidR="00530E91" w:rsidRPr="007A630B" w:rsidRDefault="00530E91" w:rsidP="00494DE9">
      <w:pPr>
        <w:spacing w:before="120" w:after="120" w:line="240" w:lineRule="auto"/>
        <w:ind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t xml:space="preserve">*В последнем пункте речь идет о странах, не являющихся участницами Конвенции Совета Европы о защите физических лиц при автоматизированной обработке </w:t>
      </w:r>
      <w:r w:rsidR="00C164C8" w:rsidRPr="007A630B">
        <w:rPr>
          <w:rFonts w:ascii="Times New Roman" w:eastAsia="Times New Roman" w:hAnsi="Times New Roman" w:cs="Times New Roman"/>
          <w:lang w:eastAsia="ru-RU"/>
        </w:rPr>
        <w:t>ПДн</w:t>
      </w:r>
      <w:r w:rsidRPr="007A630B">
        <w:rPr>
          <w:rFonts w:ascii="Times New Roman" w:eastAsia="Times New Roman" w:hAnsi="Times New Roman" w:cs="Times New Roman"/>
          <w:lang w:eastAsia="ru-RU"/>
        </w:rPr>
        <w:t xml:space="preserve"> и не перечисленных в </w:t>
      </w:r>
      <w:hyperlink r:id="rId25" w:tgtFrame="_blank" w:history="1">
        <w:r w:rsidRPr="007A630B">
          <w:rPr>
            <w:rFonts w:ascii="Times New Roman" w:eastAsia="Times New Roman" w:hAnsi="Times New Roman" w:cs="Times New Roman"/>
            <w:lang w:eastAsia="ru-RU"/>
          </w:rPr>
          <w:t>Приказе</w:t>
        </w:r>
      </w:hyperlink>
      <w:r w:rsidRPr="007A630B">
        <w:rPr>
          <w:rFonts w:ascii="Times New Roman" w:eastAsia="Times New Roman" w:hAnsi="Times New Roman" w:cs="Times New Roman"/>
          <w:lang w:eastAsia="ru-RU"/>
        </w:rPr>
        <w:t> Роскомнадзора от 15.03.2013 № 274.</w:t>
      </w:r>
    </w:p>
    <w:p w:rsidR="00530E91" w:rsidRPr="007A630B" w:rsidRDefault="00530E91" w:rsidP="00494DE9">
      <w:pPr>
        <w:spacing w:before="120" w:after="120" w:line="240" w:lineRule="auto"/>
        <w:ind w:firstLine="709"/>
        <w:outlineLvl w:val="2"/>
        <w:rPr>
          <w:rFonts w:ascii="Times New Roman" w:eastAsia="Times New Roman" w:hAnsi="Times New Roman" w:cs="Times New Roman"/>
          <w:b/>
          <w:bCs/>
          <w:lang w:eastAsia="ru-RU"/>
        </w:rPr>
      </w:pPr>
      <w:r w:rsidRPr="007A630B">
        <w:rPr>
          <w:rFonts w:ascii="Times New Roman" w:eastAsia="Times New Roman" w:hAnsi="Times New Roman" w:cs="Times New Roman"/>
          <w:b/>
          <w:bCs/>
          <w:lang w:eastAsia="ru-RU"/>
        </w:rPr>
        <w:t>Штраф</w:t>
      </w:r>
      <w:r w:rsidRPr="007A630B">
        <w:rPr>
          <w:rFonts w:ascii="Times New Roman" w:eastAsia="Times New Roman" w:hAnsi="Times New Roman" w:cs="Times New Roman"/>
          <w:lang w:eastAsia="ru-RU"/>
        </w:rPr>
        <w:t>: 75 тыс.руб.</w:t>
      </w:r>
      <w:r w:rsidRPr="007A630B">
        <w:rPr>
          <w:rFonts w:ascii="Times New Roman" w:eastAsia="Times New Roman" w:hAnsi="Times New Roman" w:cs="Times New Roman"/>
          <w:b/>
          <w:bCs/>
          <w:lang w:eastAsia="ru-RU"/>
        </w:rPr>
        <w:t xml:space="preserve">(ч. 2 </w:t>
      </w:r>
      <w:hyperlink r:id="rId26" w:tgtFrame="_blank" w:history="1">
        <w:r w:rsidRPr="007A630B">
          <w:rPr>
            <w:rFonts w:ascii="Times New Roman" w:eastAsia="Times New Roman" w:hAnsi="Times New Roman" w:cs="Times New Roman"/>
            <w:b/>
            <w:bCs/>
            <w:lang w:eastAsia="ru-RU"/>
          </w:rPr>
          <w:t>ст. 13.11</w:t>
        </w:r>
      </w:hyperlink>
      <w:r w:rsidRPr="007A630B">
        <w:rPr>
          <w:rFonts w:ascii="Times New Roman" w:eastAsia="Times New Roman" w:hAnsi="Times New Roman" w:cs="Times New Roman"/>
          <w:b/>
          <w:bCs/>
          <w:lang w:eastAsia="ru-RU"/>
        </w:rPr>
        <w:t> КоАП РФ)</w:t>
      </w:r>
    </w:p>
    <w:p w:rsidR="00530E91" w:rsidRPr="007A630B" w:rsidRDefault="00530E91" w:rsidP="00494DE9">
      <w:pPr>
        <w:spacing w:before="120" w:after="120" w:line="240" w:lineRule="auto"/>
        <w:ind w:firstLine="709"/>
        <w:rPr>
          <w:rFonts w:ascii="Times New Roman" w:eastAsia="Times New Roman" w:hAnsi="Times New Roman" w:cs="Times New Roman"/>
          <w:lang w:eastAsia="ru-RU"/>
        </w:rPr>
      </w:pPr>
      <w:r w:rsidRPr="007A630B">
        <w:rPr>
          <w:rFonts w:ascii="Times New Roman" w:eastAsia="Times New Roman" w:hAnsi="Times New Roman" w:cs="Times New Roman"/>
          <w:lang w:eastAsia="ru-RU"/>
        </w:rPr>
        <w:t xml:space="preserve">В определенных случаях нужно получать письменное согласие на обработку </w:t>
      </w:r>
      <w:r w:rsidR="00C164C8" w:rsidRPr="007A630B">
        <w:rPr>
          <w:rFonts w:ascii="Times New Roman" w:eastAsia="Times New Roman" w:hAnsi="Times New Roman" w:cs="Times New Roman"/>
          <w:lang w:eastAsia="ru-RU"/>
        </w:rPr>
        <w:t>ПДн</w:t>
      </w:r>
      <w:r w:rsidRPr="007A630B">
        <w:rPr>
          <w:rFonts w:ascii="Times New Roman" w:eastAsia="Times New Roman" w:hAnsi="Times New Roman" w:cs="Times New Roman"/>
          <w:lang w:eastAsia="ru-RU"/>
        </w:rPr>
        <w:t xml:space="preserve"> гражданина, которое составляется по определенной форме</w:t>
      </w:r>
    </w:p>
    <w:p w:rsidR="00530E91" w:rsidRPr="007A630B" w:rsidRDefault="00530E91" w:rsidP="00494DE9">
      <w:pPr>
        <w:spacing w:before="120" w:after="120" w:line="240" w:lineRule="auto"/>
        <w:ind w:firstLine="709"/>
        <w:jc w:val="both"/>
        <w:rPr>
          <w:rFonts w:ascii="Times New Roman" w:eastAsia="Times New Roman" w:hAnsi="Times New Roman" w:cs="Times New Roman"/>
          <w:lang w:eastAsia="ru-RU"/>
        </w:rPr>
      </w:pPr>
      <w:r w:rsidRPr="007A630B">
        <w:rPr>
          <w:rFonts w:ascii="Times New Roman" w:eastAsia="Times New Roman" w:hAnsi="Times New Roman" w:cs="Times New Roman"/>
          <w:b/>
          <w:bCs/>
          <w:lang w:eastAsia="ru-RU"/>
        </w:rPr>
        <w:t xml:space="preserve">Пример судебной практики. </w:t>
      </w:r>
      <w:r w:rsidRPr="007A630B">
        <w:rPr>
          <w:rFonts w:ascii="Times New Roman" w:eastAsia="Times New Roman" w:hAnsi="Times New Roman" w:cs="Times New Roman"/>
          <w:lang w:eastAsia="ru-RU"/>
        </w:rPr>
        <w:t xml:space="preserve">Компания «Скартел» (бренд Yota) осуществляла трансграничную передачу </w:t>
      </w:r>
      <w:r w:rsidR="00C164C8" w:rsidRPr="007A630B">
        <w:rPr>
          <w:rFonts w:ascii="Times New Roman" w:eastAsia="Times New Roman" w:hAnsi="Times New Roman" w:cs="Times New Roman"/>
          <w:lang w:eastAsia="ru-RU"/>
        </w:rPr>
        <w:t>ПДн</w:t>
      </w:r>
      <w:r w:rsidRPr="007A630B">
        <w:rPr>
          <w:rFonts w:ascii="Times New Roman" w:eastAsia="Times New Roman" w:hAnsi="Times New Roman" w:cs="Times New Roman"/>
          <w:lang w:eastAsia="ru-RU"/>
        </w:rPr>
        <w:t xml:space="preserve"> в США без получения письменных согласий. Это послужило одним из оснований выдачи Роскомнадзором предписания об устранении нарушений законодательства, которое было признано судами законным (</w:t>
      </w:r>
      <w:hyperlink r:id="rId27" w:tgtFrame="_blank" w:history="1">
        <w:r w:rsidRPr="007A630B">
          <w:rPr>
            <w:rFonts w:ascii="Times New Roman" w:eastAsia="Times New Roman" w:hAnsi="Times New Roman" w:cs="Times New Roman"/>
            <w:lang w:eastAsia="ru-RU"/>
          </w:rPr>
          <w:t>Постановление</w:t>
        </w:r>
      </w:hyperlink>
      <w:r w:rsidRPr="007A630B">
        <w:rPr>
          <w:rFonts w:ascii="Times New Roman" w:eastAsia="Times New Roman" w:hAnsi="Times New Roman" w:cs="Times New Roman"/>
          <w:lang w:eastAsia="ru-RU"/>
        </w:rPr>
        <w:t xml:space="preserve"> Девятого арбитражного апелляционного суда от 16.08.2016 по делу № А40-17595/16).</w:t>
      </w:r>
    </w:p>
    <w:p w:rsidR="004B2DDC" w:rsidRDefault="004B2DDC" w:rsidP="004B2D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2DDC">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3600" behindDoc="0" locked="0" layoutInCell="1" allowOverlap="1" wp14:anchorId="17D28B3B" wp14:editId="03340D96">
                <wp:simplePos x="0" y="0"/>
                <wp:positionH relativeFrom="column">
                  <wp:posOffset>411480</wp:posOffset>
                </wp:positionH>
                <wp:positionV relativeFrom="paragraph">
                  <wp:posOffset>154376</wp:posOffset>
                </wp:positionV>
                <wp:extent cx="5448300" cy="530225"/>
                <wp:effectExtent l="0" t="0" r="19050" b="2222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448300" cy="530225"/>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4B2DDC" w:rsidRDefault="00DC1957" w:rsidP="004B2DDC">
                            <w:pPr>
                              <w:spacing w:after="0" w:line="240" w:lineRule="auto"/>
                              <w:jc w:val="center"/>
                              <w:rPr>
                                <w:rFonts w:ascii="Times New Roman" w:hAnsi="Times New Roman" w:cs="Times New Roman"/>
                                <w:b/>
                                <w:sz w:val="27"/>
                                <w:szCs w:val="27"/>
                              </w:rPr>
                            </w:pPr>
                            <w:r w:rsidRPr="004B2DDC">
                              <w:rPr>
                                <w:rFonts w:ascii="Times New Roman" w:eastAsia="Times New Roman" w:hAnsi="Times New Roman" w:cs="Times New Roman"/>
                                <w:b/>
                                <w:bCs/>
                                <w:sz w:val="27"/>
                                <w:szCs w:val="27"/>
                                <w:lang w:eastAsia="ru-RU"/>
                              </w:rPr>
                              <w:t xml:space="preserve">1.7. </w:t>
                            </w:r>
                            <w:r w:rsidRPr="004B2DDC">
                              <w:rPr>
                                <w:rFonts w:ascii="Times New Roman" w:hAnsi="Times New Roman" w:cs="Times New Roman"/>
                                <w:b/>
                                <w:sz w:val="27"/>
                                <w:szCs w:val="27"/>
                              </w:rPr>
                              <w:t xml:space="preserve">Право субъекта ПДн на доступ к его ПДн </w:t>
                            </w:r>
                            <w:r w:rsidRPr="004B2DDC">
                              <w:rPr>
                                <w:rFonts w:ascii="Times New Roman" w:eastAsia="Times New Roman" w:hAnsi="Times New Roman" w:cs="Times New Roman"/>
                                <w:b/>
                                <w:bCs/>
                                <w:sz w:val="27"/>
                                <w:szCs w:val="27"/>
                                <w:lang w:eastAsia="ru-RU"/>
                              </w:rPr>
                              <w:t>(ст. 14 152-ФЗ)</w:t>
                            </w:r>
                          </w:p>
                          <w:p w:rsidR="00DC1957" w:rsidRPr="004B2DDC" w:rsidRDefault="00DC1957" w:rsidP="004B2DDC">
                            <w:pPr>
                              <w:spacing w:after="0" w:line="240" w:lineRule="auto"/>
                              <w:jc w:val="center"/>
                              <w:rPr>
                                <w:rFonts w:ascii="Times New Roman" w:hAnsi="Times New Roman" w:cs="Times New Roman"/>
                                <w:b/>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D28B3B" id="Скругленный прямоугольник 9" o:spid="_x0000_s1033" style="position:absolute;margin-left:32.4pt;margin-top:12.15pt;width:429pt;height: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" fillcolor="#dbeef4" strokecolor="#4f81bd" strokeweight="2pt">
                <v:textbox>
                  <w:txbxContent>
                    <w:p w:rsidR="00DC1957" w:rsidRPr="004B2DDC" w:rsidRDefault="00DC1957" w:rsidP="004B2DDC">
                      <w:pPr>
                        <w:spacing w:after="0" w:line="240" w:lineRule="auto"/>
                        <w:jc w:val="center"/>
                        <w:rPr>
                          <w:rFonts w:ascii="Times New Roman" w:hAnsi="Times New Roman" w:cs="Times New Roman"/>
                          <w:b/>
                          <w:sz w:val="27"/>
                          <w:szCs w:val="27"/>
                        </w:rPr>
                      </w:pPr>
                      <w:r w:rsidRPr="004B2DDC">
                        <w:rPr>
                          <w:rFonts w:ascii="Times New Roman" w:eastAsia="Times New Roman" w:hAnsi="Times New Roman" w:cs="Times New Roman"/>
                          <w:b/>
                          <w:bCs/>
                          <w:sz w:val="27"/>
                          <w:szCs w:val="27"/>
                          <w:lang w:eastAsia="ru-RU"/>
                        </w:rPr>
                        <w:t xml:space="preserve">1.7. </w:t>
                      </w:r>
                      <w:r w:rsidRPr="004B2DDC">
                        <w:rPr>
                          <w:rFonts w:ascii="Times New Roman" w:hAnsi="Times New Roman" w:cs="Times New Roman"/>
                          <w:b/>
                          <w:sz w:val="27"/>
                          <w:szCs w:val="27"/>
                        </w:rPr>
                        <w:t xml:space="preserve">Право субъекта </w:t>
                      </w:r>
                      <w:proofErr w:type="spellStart"/>
                      <w:r w:rsidRPr="004B2DDC">
                        <w:rPr>
                          <w:rFonts w:ascii="Times New Roman" w:hAnsi="Times New Roman" w:cs="Times New Roman"/>
                          <w:b/>
                          <w:sz w:val="27"/>
                          <w:szCs w:val="27"/>
                        </w:rPr>
                        <w:t>ПДн</w:t>
                      </w:r>
                      <w:proofErr w:type="spellEnd"/>
                      <w:r w:rsidRPr="004B2DDC">
                        <w:rPr>
                          <w:rFonts w:ascii="Times New Roman" w:hAnsi="Times New Roman" w:cs="Times New Roman"/>
                          <w:b/>
                          <w:sz w:val="27"/>
                          <w:szCs w:val="27"/>
                        </w:rPr>
                        <w:t xml:space="preserve"> на доступ к его </w:t>
                      </w:r>
                      <w:proofErr w:type="spellStart"/>
                      <w:r w:rsidRPr="004B2DDC">
                        <w:rPr>
                          <w:rFonts w:ascii="Times New Roman" w:hAnsi="Times New Roman" w:cs="Times New Roman"/>
                          <w:b/>
                          <w:sz w:val="27"/>
                          <w:szCs w:val="27"/>
                        </w:rPr>
                        <w:t>ПДн</w:t>
                      </w:r>
                      <w:proofErr w:type="spellEnd"/>
                      <w:r w:rsidRPr="004B2DDC">
                        <w:rPr>
                          <w:rFonts w:ascii="Times New Roman" w:hAnsi="Times New Roman" w:cs="Times New Roman"/>
                          <w:b/>
                          <w:sz w:val="27"/>
                          <w:szCs w:val="27"/>
                        </w:rPr>
                        <w:t xml:space="preserve"> </w:t>
                      </w:r>
                      <w:r w:rsidRPr="004B2DDC">
                        <w:rPr>
                          <w:rFonts w:ascii="Times New Roman" w:eastAsia="Times New Roman" w:hAnsi="Times New Roman" w:cs="Times New Roman"/>
                          <w:b/>
                          <w:bCs/>
                          <w:sz w:val="27"/>
                          <w:szCs w:val="27"/>
                          <w:lang w:eastAsia="ru-RU"/>
                        </w:rPr>
                        <w:t>(ст. 14 152-ФЗ)</w:t>
                      </w:r>
                    </w:p>
                    <w:p w:rsidR="00DC1957" w:rsidRPr="004B2DDC" w:rsidRDefault="00DC1957" w:rsidP="004B2DDC">
                      <w:pPr>
                        <w:spacing w:after="0" w:line="240" w:lineRule="auto"/>
                        <w:jc w:val="center"/>
                        <w:rPr>
                          <w:rFonts w:ascii="Times New Roman" w:hAnsi="Times New Roman" w:cs="Times New Roman"/>
                          <w:b/>
                          <w:sz w:val="27"/>
                          <w:szCs w:val="27"/>
                        </w:rPr>
                      </w:pPr>
                    </w:p>
                  </w:txbxContent>
                </v:textbox>
              </v:roundrect>
            </w:pict>
          </mc:Fallback>
        </mc:AlternateContent>
      </w:r>
    </w:p>
    <w:p w:rsidR="00494DE9" w:rsidRDefault="00494DE9" w:rsidP="004B2DDC">
      <w:pPr>
        <w:spacing w:before="100" w:beforeAutospacing="1" w:after="100" w:afterAutospacing="1" w:line="240" w:lineRule="auto"/>
        <w:rPr>
          <w:rFonts w:ascii="Times New Roman" w:eastAsia="Times New Roman" w:hAnsi="Times New Roman" w:cs="Times New Roman"/>
          <w:sz w:val="24"/>
          <w:szCs w:val="24"/>
          <w:lang w:eastAsia="ru-RU"/>
        </w:rPr>
      </w:pPr>
    </w:p>
    <w:p w:rsidR="004B2DDC" w:rsidRPr="007C4C51" w:rsidRDefault="004B2DDC" w:rsidP="00494DE9">
      <w:pPr>
        <w:spacing w:before="120" w:after="120" w:line="240" w:lineRule="auto"/>
        <w:ind w:firstLine="709"/>
        <w:rPr>
          <w:rFonts w:ascii="Times New Roman" w:eastAsia="Times New Roman" w:hAnsi="Times New Roman" w:cs="Times New Roman"/>
          <w:lang w:eastAsia="ru-RU"/>
        </w:rPr>
      </w:pPr>
      <w:r w:rsidRPr="007C4C51">
        <w:rPr>
          <w:rFonts w:ascii="Times New Roman" w:eastAsia="Times New Roman" w:hAnsi="Times New Roman" w:cs="Times New Roman"/>
          <w:lang w:eastAsia="ru-RU"/>
        </w:rPr>
        <w:t>Граждане вправе запрашивать информацию, касающиеся обработки их ПДн. Например:</w:t>
      </w:r>
    </w:p>
    <w:p w:rsidR="004B2DDC" w:rsidRPr="007C4C51" w:rsidRDefault="004B2DDC" w:rsidP="00494DE9">
      <w:pPr>
        <w:numPr>
          <w:ilvl w:val="0"/>
          <w:numId w:val="8"/>
        </w:numPr>
        <w:spacing w:before="120" w:after="120" w:line="240" w:lineRule="auto"/>
        <w:ind w:left="0" w:firstLine="709"/>
        <w:rPr>
          <w:rFonts w:ascii="Times New Roman" w:eastAsia="Times New Roman" w:hAnsi="Times New Roman" w:cs="Times New Roman"/>
          <w:lang w:eastAsia="ru-RU"/>
        </w:rPr>
      </w:pPr>
      <w:r w:rsidRPr="007C4C51">
        <w:rPr>
          <w:rFonts w:ascii="Times New Roman" w:eastAsia="Times New Roman" w:hAnsi="Times New Roman" w:cs="Times New Roman"/>
          <w:lang w:eastAsia="ru-RU"/>
        </w:rPr>
        <w:t>на каком основании и для чего данные обрабатываются?</w:t>
      </w:r>
    </w:p>
    <w:p w:rsidR="004B2DDC" w:rsidRPr="007C4C51" w:rsidRDefault="004B2DDC" w:rsidP="00494DE9">
      <w:pPr>
        <w:numPr>
          <w:ilvl w:val="0"/>
          <w:numId w:val="8"/>
        </w:numPr>
        <w:spacing w:before="120" w:after="120" w:line="240" w:lineRule="auto"/>
        <w:ind w:left="0" w:firstLine="709"/>
        <w:rPr>
          <w:rFonts w:ascii="Times New Roman" w:eastAsia="Times New Roman" w:hAnsi="Times New Roman" w:cs="Times New Roman"/>
          <w:lang w:eastAsia="ru-RU"/>
        </w:rPr>
      </w:pPr>
      <w:r w:rsidRPr="007C4C51">
        <w:rPr>
          <w:rFonts w:ascii="Times New Roman" w:eastAsia="Times New Roman" w:hAnsi="Times New Roman" w:cs="Times New Roman"/>
          <w:lang w:eastAsia="ru-RU"/>
        </w:rPr>
        <w:t>кто имеет доступ к данным, кроме самого оператора и его работников?</w:t>
      </w:r>
    </w:p>
    <w:p w:rsidR="004B2DDC" w:rsidRPr="007C4C51" w:rsidRDefault="004B2DDC" w:rsidP="00494DE9">
      <w:pPr>
        <w:numPr>
          <w:ilvl w:val="0"/>
          <w:numId w:val="8"/>
        </w:numPr>
        <w:spacing w:before="120" w:after="120" w:line="240" w:lineRule="auto"/>
        <w:ind w:left="0" w:firstLine="709"/>
        <w:rPr>
          <w:rFonts w:ascii="Times New Roman" w:eastAsia="Times New Roman" w:hAnsi="Times New Roman" w:cs="Times New Roman"/>
          <w:lang w:eastAsia="ru-RU"/>
        </w:rPr>
      </w:pPr>
      <w:r w:rsidRPr="007C4C51">
        <w:rPr>
          <w:rFonts w:ascii="Times New Roman" w:eastAsia="Times New Roman" w:hAnsi="Times New Roman" w:cs="Times New Roman"/>
          <w:lang w:eastAsia="ru-RU"/>
        </w:rPr>
        <w:t xml:space="preserve">будут ли </w:t>
      </w:r>
      <w:r w:rsidR="00C164C8" w:rsidRPr="007C4C51">
        <w:rPr>
          <w:rFonts w:ascii="Times New Roman" w:eastAsia="Times New Roman" w:hAnsi="Times New Roman" w:cs="Times New Roman"/>
          <w:lang w:eastAsia="ru-RU"/>
        </w:rPr>
        <w:t>ПДн</w:t>
      </w:r>
      <w:r w:rsidRPr="007C4C51">
        <w:rPr>
          <w:rFonts w:ascii="Times New Roman" w:eastAsia="Times New Roman" w:hAnsi="Times New Roman" w:cs="Times New Roman"/>
          <w:lang w:eastAsia="ru-RU"/>
        </w:rPr>
        <w:t xml:space="preserve"> передаваться за рубеж?</w:t>
      </w:r>
    </w:p>
    <w:p w:rsidR="004B2DDC" w:rsidRPr="007C4C51" w:rsidRDefault="004B2DDC" w:rsidP="00494DE9">
      <w:pPr>
        <w:spacing w:before="120" w:after="120" w:line="240" w:lineRule="auto"/>
        <w:ind w:firstLine="709"/>
        <w:jc w:val="both"/>
        <w:rPr>
          <w:rFonts w:ascii="Times New Roman" w:eastAsia="Times New Roman" w:hAnsi="Times New Roman" w:cs="Times New Roman"/>
          <w:lang w:eastAsia="ru-RU"/>
        </w:rPr>
      </w:pPr>
      <w:r w:rsidRPr="007C4C51">
        <w:rPr>
          <w:rFonts w:ascii="Times New Roman" w:eastAsia="Times New Roman" w:hAnsi="Times New Roman" w:cs="Times New Roman"/>
          <w:lang w:eastAsia="ru-RU"/>
        </w:rPr>
        <w:t>Если запрос содержит все необходимые реквизиты, подписан субъектом ПДн или его представителем («живой» или электронной подписью), то ответ на него, как правило, обязателен. Оператор вправе отказать в ответе, если в течение последних 30 дней уже дал достаточную информацию по такому же запросу.</w:t>
      </w:r>
    </w:p>
    <w:p w:rsidR="004B2DDC" w:rsidRPr="007C4C51" w:rsidRDefault="004B2DDC" w:rsidP="00494DE9">
      <w:pPr>
        <w:spacing w:before="120" w:after="120" w:line="240" w:lineRule="auto"/>
        <w:ind w:firstLine="709"/>
        <w:outlineLvl w:val="2"/>
        <w:rPr>
          <w:rFonts w:ascii="Times New Roman" w:eastAsia="Times New Roman" w:hAnsi="Times New Roman" w:cs="Times New Roman"/>
          <w:b/>
          <w:bCs/>
          <w:lang w:eastAsia="ru-RU"/>
        </w:rPr>
      </w:pPr>
      <w:r w:rsidRPr="007C4C51">
        <w:rPr>
          <w:rFonts w:ascii="Times New Roman" w:eastAsia="Times New Roman" w:hAnsi="Times New Roman" w:cs="Times New Roman"/>
          <w:b/>
          <w:bCs/>
          <w:highlight w:val="yellow"/>
          <w:lang w:eastAsia="ru-RU"/>
        </w:rPr>
        <w:t>Типичное нарушение ст. 14 152 – ФЗ – «Проигнорирован запрос гражданина о том,</w:t>
      </w:r>
      <w:r w:rsidRPr="007C4C51">
        <w:rPr>
          <w:rFonts w:ascii="Times New Roman" w:eastAsia="Times New Roman" w:hAnsi="Times New Roman" w:cs="Times New Roman"/>
          <w:b/>
          <w:bCs/>
          <w:lang w:eastAsia="ru-RU"/>
        </w:rPr>
        <w:t xml:space="preserve"> </w:t>
      </w:r>
      <w:r w:rsidRPr="007C4C51">
        <w:rPr>
          <w:rFonts w:ascii="Times New Roman" w:eastAsia="Times New Roman" w:hAnsi="Times New Roman" w:cs="Times New Roman"/>
          <w:b/>
          <w:bCs/>
          <w:highlight w:val="yellow"/>
          <w:lang w:eastAsia="ru-RU"/>
        </w:rPr>
        <w:t>как обрабатываются его ПДн»</w:t>
      </w:r>
    </w:p>
    <w:p w:rsidR="004B2DDC" w:rsidRPr="007C4C51" w:rsidRDefault="004B2DDC" w:rsidP="00494DE9">
      <w:pPr>
        <w:spacing w:before="120" w:after="120" w:line="240" w:lineRule="auto"/>
        <w:ind w:firstLine="709"/>
        <w:rPr>
          <w:rFonts w:ascii="Times New Roman" w:eastAsia="Times New Roman" w:hAnsi="Times New Roman" w:cs="Times New Roman"/>
          <w:lang w:eastAsia="ru-RU"/>
        </w:rPr>
      </w:pPr>
      <w:r w:rsidRPr="007C4C51">
        <w:rPr>
          <w:rFonts w:ascii="Times New Roman" w:eastAsia="Times New Roman" w:hAnsi="Times New Roman" w:cs="Times New Roman"/>
          <w:b/>
          <w:bCs/>
          <w:lang w:eastAsia="ru-RU"/>
        </w:rPr>
        <w:t>Штраф</w:t>
      </w:r>
      <w:r w:rsidRPr="007C4C51">
        <w:rPr>
          <w:rFonts w:ascii="Times New Roman" w:eastAsia="Times New Roman" w:hAnsi="Times New Roman" w:cs="Times New Roman"/>
          <w:lang w:eastAsia="ru-RU"/>
        </w:rPr>
        <w:t>: 40 тыс.руб.</w:t>
      </w:r>
      <w:r w:rsidRPr="007C4C51">
        <w:rPr>
          <w:rFonts w:ascii="Times New Roman" w:eastAsia="Times New Roman" w:hAnsi="Times New Roman" w:cs="Times New Roman"/>
          <w:b/>
          <w:bCs/>
          <w:lang w:eastAsia="ru-RU"/>
        </w:rPr>
        <w:t xml:space="preserve"> (ч. 4 </w:t>
      </w:r>
      <w:hyperlink r:id="rId28" w:tgtFrame="_blank" w:history="1">
        <w:r w:rsidRPr="007C4C51">
          <w:rPr>
            <w:rFonts w:ascii="Times New Roman" w:eastAsia="Times New Roman" w:hAnsi="Times New Roman" w:cs="Times New Roman"/>
            <w:b/>
            <w:bCs/>
            <w:lang w:eastAsia="ru-RU"/>
          </w:rPr>
          <w:t>ст. 13.11</w:t>
        </w:r>
      </w:hyperlink>
      <w:r w:rsidRPr="007C4C51">
        <w:rPr>
          <w:rFonts w:ascii="Times New Roman" w:eastAsia="Times New Roman" w:hAnsi="Times New Roman" w:cs="Times New Roman"/>
          <w:b/>
          <w:bCs/>
          <w:lang w:eastAsia="ru-RU"/>
        </w:rPr>
        <w:t> КоАП РФ)</w:t>
      </w:r>
    </w:p>
    <w:p w:rsidR="004B2DDC" w:rsidRDefault="004B2DDC" w:rsidP="00494DE9">
      <w:pPr>
        <w:spacing w:before="120" w:after="120" w:line="240" w:lineRule="auto"/>
        <w:ind w:firstLine="709"/>
        <w:jc w:val="both"/>
        <w:rPr>
          <w:rFonts w:ascii="Times New Roman" w:eastAsia="Times New Roman" w:hAnsi="Times New Roman" w:cs="Times New Roman"/>
          <w:lang w:eastAsia="ru-RU"/>
        </w:rPr>
      </w:pPr>
      <w:r w:rsidRPr="007C4C51">
        <w:rPr>
          <w:rFonts w:ascii="Times New Roman" w:eastAsia="Times New Roman" w:hAnsi="Times New Roman" w:cs="Times New Roman"/>
          <w:b/>
          <w:bCs/>
          <w:lang w:eastAsia="ru-RU"/>
        </w:rPr>
        <w:t>Пример судебной практики</w:t>
      </w:r>
      <w:r w:rsidRPr="007C4C51">
        <w:rPr>
          <w:rFonts w:ascii="Times New Roman" w:eastAsia="Times New Roman" w:hAnsi="Times New Roman" w:cs="Times New Roman"/>
          <w:lang w:eastAsia="ru-RU"/>
        </w:rPr>
        <w:t xml:space="preserve">. Заемщица обратилась в суд с требованием к микрофинансовой организации «Фреш кэш» предоставить информацию, касающуюся обработки ее </w:t>
      </w:r>
      <w:r w:rsidR="00C164C8" w:rsidRPr="007C4C51">
        <w:rPr>
          <w:rFonts w:ascii="Times New Roman" w:eastAsia="Times New Roman" w:hAnsi="Times New Roman" w:cs="Times New Roman"/>
          <w:lang w:eastAsia="ru-RU"/>
        </w:rPr>
        <w:t>ПДн</w:t>
      </w:r>
      <w:r w:rsidRPr="007C4C51">
        <w:rPr>
          <w:rFonts w:ascii="Times New Roman" w:eastAsia="Times New Roman" w:hAnsi="Times New Roman" w:cs="Times New Roman"/>
          <w:lang w:eastAsia="ru-RU"/>
        </w:rPr>
        <w:t xml:space="preserve">, предоставленных при заключении договора займа. Ответчик не смог представить суду доказательства о направлении ответа на данное требование, поэтому суд не только обязал МФО предоставить запрошенную информацию, но и взыскал символические 2000 ₽ морального вреда (Апелляционное </w:t>
      </w:r>
      <w:hyperlink r:id="rId29" w:anchor="0" w:tgtFrame="_blank" w:history="1">
        <w:r w:rsidRPr="007C4C51">
          <w:rPr>
            <w:rFonts w:ascii="Times New Roman" w:eastAsia="Times New Roman" w:hAnsi="Times New Roman" w:cs="Times New Roman"/>
            <w:lang w:eastAsia="ru-RU"/>
          </w:rPr>
          <w:t>определение</w:t>
        </w:r>
      </w:hyperlink>
      <w:r w:rsidRPr="007C4C51">
        <w:rPr>
          <w:rFonts w:ascii="Times New Roman" w:eastAsia="Times New Roman" w:hAnsi="Times New Roman" w:cs="Times New Roman"/>
          <w:lang w:eastAsia="ru-RU"/>
        </w:rPr>
        <w:t> Санкт-Петербургского городского суда от 18.04.2016 № 33-6906/2016 по делу № 2-8320/2015).</w:t>
      </w:r>
    </w:p>
    <w:p w:rsidR="007C4C51" w:rsidRDefault="007C4C51" w:rsidP="00494DE9">
      <w:pPr>
        <w:spacing w:before="120" w:after="120" w:line="240" w:lineRule="auto"/>
        <w:ind w:firstLine="709"/>
        <w:jc w:val="both"/>
        <w:rPr>
          <w:rFonts w:ascii="Times New Roman" w:eastAsia="Times New Roman" w:hAnsi="Times New Roman" w:cs="Times New Roman"/>
          <w:lang w:eastAsia="ru-RU"/>
        </w:rPr>
      </w:pPr>
    </w:p>
    <w:p w:rsidR="003E308B" w:rsidRDefault="003E308B" w:rsidP="00494DE9">
      <w:pPr>
        <w:spacing w:before="120" w:after="120" w:line="240" w:lineRule="auto"/>
        <w:ind w:firstLine="709"/>
        <w:jc w:val="both"/>
        <w:rPr>
          <w:rFonts w:ascii="Times New Roman" w:eastAsia="Times New Roman" w:hAnsi="Times New Roman" w:cs="Times New Roman"/>
          <w:lang w:eastAsia="ru-RU"/>
        </w:rPr>
      </w:pPr>
      <w:r w:rsidRPr="00494DE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6192" behindDoc="0" locked="0" layoutInCell="1" allowOverlap="1" wp14:anchorId="2765927D" wp14:editId="7EB1932F">
                <wp:simplePos x="0" y="0"/>
                <wp:positionH relativeFrom="column">
                  <wp:posOffset>509270</wp:posOffset>
                </wp:positionH>
                <wp:positionV relativeFrom="paragraph">
                  <wp:posOffset>13970</wp:posOffset>
                </wp:positionV>
                <wp:extent cx="5448300" cy="981710"/>
                <wp:effectExtent l="0" t="0" r="19050" b="2794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5448300" cy="98171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4B2DDC" w:rsidRDefault="00DC1957" w:rsidP="00494DE9">
                            <w:pPr>
                              <w:spacing w:before="100" w:beforeAutospacing="1" w:after="100" w:afterAutospacing="1" w:line="240" w:lineRule="auto"/>
                              <w:jc w:val="center"/>
                              <w:outlineLvl w:val="2"/>
                              <w:rPr>
                                <w:rFonts w:ascii="Times New Roman" w:hAnsi="Times New Roman" w:cs="Times New Roman"/>
                                <w:b/>
                                <w:sz w:val="27"/>
                                <w:szCs w:val="27"/>
                              </w:rPr>
                            </w:pPr>
                            <w:r w:rsidRPr="004B2DDC">
                              <w:rPr>
                                <w:rFonts w:ascii="Times New Roman" w:eastAsia="Times New Roman" w:hAnsi="Times New Roman" w:cs="Times New Roman"/>
                                <w:b/>
                                <w:bCs/>
                                <w:sz w:val="27"/>
                                <w:szCs w:val="27"/>
                                <w:lang w:eastAsia="ru-RU"/>
                              </w:rPr>
                              <w:t>1.</w:t>
                            </w:r>
                            <w:r>
                              <w:rPr>
                                <w:rFonts w:ascii="Times New Roman" w:eastAsia="Times New Roman" w:hAnsi="Times New Roman" w:cs="Times New Roman"/>
                                <w:b/>
                                <w:bCs/>
                                <w:sz w:val="27"/>
                                <w:szCs w:val="27"/>
                                <w:lang w:eastAsia="ru-RU"/>
                              </w:rPr>
                              <w:t>9</w:t>
                            </w:r>
                            <w:r w:rsidRPr="004B2DDC">
                              <w:rPr>
                                <w:rFonts w:ascii="Times New Roman" w:eastAsia="Times New Roman" w:hAnsi="Times New Roman" w:cs="Times New Roman"/>
                                <w:b/>
                                <w:bCs/>
                                <w:sz w:val="27"/>
                                <w:szCs w:val="27"/>
                                <w:lang w:eastAsia="ru-RU"/>
                              </w:rPr>
                              <w:t xml:space="preserve">. </w:t>
                            </w:r>
                            <w:r w:rsidRPr="00494DE9">
                              <w:rPr>
                                <w:rFonts w:ascii="Times New Roman" w:hAnsi="Times New Roman" w:cs="Times New Roman"/>
                                <w:b/>
                                <w:sz w:val="27"/>
                                <w:szCs w:val="27"/>
                              </w:rPr>
                              <w:t xml:space="preserve">Обязанности оператора по устранению нарушений законодательства, допущенных при обработке </w:t>
                            </w:r>
                            <w:r>
                              <w:rPr>
                                <w:rFonts w:ascii="Times New Roman" w:hAnsi="Times New Roman" w:cs="Times New Roman"/>
                                <w:b/>
                                <w:sz w:val="27"/>
                                <w:szCs w:val="27"/>
                              </w:rPr>
                              <w:t>ПДн</w:t>
                            </w:r>
                            <w:r w:rsidRPr="00494DE9">
                              <w:rPr>
                                <w:rFonts w:ascii="Times New Roman" w:hAnsi="Times New Roman" w:cs="Times New Roman"/>
                                <w:b/>
                                <w:sz w:val="27"/>
                                <w:szCs w:val="27"/>
                              </w:rPr>
                              <w:t xml:space="preserve">, по уточнению, блокированию и уничтожению </w:t>
                            </w:r>
                            <w:r>
                              <w:rPr>
                                <w:rFonts w:ascii="Times New Roman" w:hAnsi="Times New Roman" w:cs="Times New Roman"/>
                                <w:b/>
                                <w:sz w:val="27"/>
                                <w:szCs w:val="27"/>
                              </w:rPr>
                              <w:t>ПДн</w:t>
                            </w:r>
                            <w:r w:rsidRPr="004B2DDC">
                              <w:rPr>
                                <w:rFonts w:ascii="Times New Roman" w:hAnsi="Times New Roman" w:cs="Times New Roman"/>
                                <w:b/>
                                <w:sz w:val="27"/>
                                <w:szCs w:val="27"/>
                              </w:rPr>
                              <w:t xml:space="preserve"> </w:t>
                            </w:r>
                            <w:r w:rsidRPr="004B2DDC">
                              <w:rPr>
                                <w:rFonts w:ascii="Times New Roman" w:eastAsia="Times New Roman" w:hAnsi="Times New Roman" w:cs="Times New Roman"/>
                                <w:b/>
                                <w:bCs/>
                                <w:sz w:val="27"/>
                                <w:szCs w:val="27"/>
                                <w:lang w:eastAsia="ru-RU"/>
                              </w:rPr>
                              <w:t xml:space="preserve">(ст. </w:t>
                            </w:r>
                            <w:r>
                              <w:rPr>
                                <w:rFonts w:ascii="Times New Roman" w:eastAsia="Times New Roman" w:hAnsi="Times New Roman" w:cs="Times New Roman"/>
                                <w:b/>
                                <w:bCs/>
                                <w:sz w:val="27"/>
                                <w:szCs w:val="27"/>
                                <w:lang w:eastAsia="ru-RU"/>
                              </w:rPr>
                              <w:t>2</w:t>
                            </w:r>
                            <w:r w:rsidRPr="004B2DDC">
                              <w:rPr>
                                <w:rFonts w:ascii="Times New Roman" w:eastAsia="Times New Roman" w:hAnsi="Times New Roman" w:cs="Times New Roman"/>
                                <w:b/>
                                <w:bCs/>
                                <w:sz w:val="27"/>
                                <w:szCs w:val="27"/>
                                <w:lang w:eastAsia="ru-RU"/>
                              </w:rPr>
                              <w:t>1 152-ФЗ)</w:t>
                            </w:r>
                          </w:p>
                          <w:p w:rsidR="00DC1957" w:rsidRPr="004B2DDC" w:rsidRDefault="00DC1957" w:rsidP="00494DE9">
                            <w:pPr>
                              <w:spacing w:after="0" w:line="240" w:lineRule="auto"/>
                              <w:jc w:val="center"/>
                              <w:rPr>
                                <w:rFonts w:ascii="Times New Roman" w:hAnsi="Times New Roman" w:cs="Times New Roman"/>
                                <w:b/>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65927D" id="Скругленный прямоугольник 10" o:spid="_x0000_s1034" style="position:absolute;left:0;text-align:left;margin-left:40.1pt;margin-top:1.1pt;width:429pt;height:7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" fillcolor="#dbeef4" strokecolor="#4f81bd" strokeweight="2pt">
                <v:textbox>
                  <w:txbxContent>
                    <w:p w:rsidR="00DC1957" w:rsidRPr="004B2DDC" w:rsidRDefault="00DC1957" w:rsidP="00494DE9">
                      <w:pPr>
                        <w:spacing w:before="100" w:beforeAutospacing="1" w:after="100" w:afterAutospacing="1" w:line="240" w:lineRule="auto"/>
                        <w:jc w:val="center"/>
                        <w:outlineLvl w:val="2"/>
                        <w:rPr>
                          <w:rFonts w:ascii="Times New Roman" w:hAnsi="Times New Roman" w:cs="Times New Roman"/>
                          <w:b/>
                          <w:sz w:val="27"/>
                          <w:szCs w:val="27"/>
                        </w:rPr>
                      </w:pPr>
                      <w:r w:rsidRPr="004B2DDC">
                        <w:rPr>
                          <w:rFonts w:ascii="Times New Roman" w:eastAsia="Times New Roman" w:hAnsi="Times New Roman" w:cs="Times New Roman"/>
                          <w:b/>
                          <w:bCs/>
                          <w:sz w:val="27"/>
                          <w:szCs w:val="27"/>
                          <w:lang w:eastAsia="ru-RU"/>
                        </w:rPr>
                        <w:t>1.</w:t>
                      </w:r>
                      <w:r>
                        <w:rPr>
                          <w:rFonts w:ascii="Times New Roman" w:eastAsia="Times New Roman" w:hAnsi="Times New Roman" w:cs="Times New Roman"/>
                          <w:b/>
                          <w:bCs/>
                          <w:sz w:val="27"/>
                          <w:szCs w:val="27"/>
                          <w:lang w:eastAsia="ru-RU"/>
                        </w:rPr>
                        <w:t>9</w:t>
                      </w:r>
                      <w:r w:rsidRPr="004B2DDC">
                        <w:rPr>
                          <w:rFonts w:ascii="Times New Roman" w:eastAsia="Times New Roman" w:hAnsi="Times New Roman" w:cs="Times New Roman"/>
                          <w:b/>
                          <w:bCs/>
                          <w:sz w:val="27"/>
                          <w:szCs w:val="27"/>
                          <w:lang w:eastAsia="ru-RU"/>
                        </w:rPr>
                        <w:t xml:space="preserve">. </w:t>
                      </w:r>
                      <w:r w:rsidRPr="00494DE9">
                        <w:rPr>
                          <w:rFonts w:ascii="Times New Roman" w:hAnsi="Times New Roman" w:cs="Times New Roman"/>
                          <w:b/>
                          <w:sz w:val="27"/>
                          <w:szCs w:val="27"/>
                        </w:rPr>
                        <w:t xml:space="preserve">Обязанности оператора по устранению нарушений законодательства, допущенных при обработке </w:t>
                      </w:r>
                      <w:proofErr w:type="spellStart"/>
                      <w:r>
                        <w:rPr>
                          <w:rFonts w:ascii="Times New Roman" w:hAnsi="Times New Roman" w:cs="Times New Roman"/>
                          <w:b/>
                          <w:sz w:val="27"/>
                          <w:szCs w:val="27"/>
                        </w:rPr>
                        <w:t>ПДн</w:t>
                      </w:r>
                      <w:proofErr w:type="spellEnd"/>
                      <w:r w:rsidRPr="00494DE9">
                        <w:rPr>
                          <w:rFonts w:ascii="Times New Roman" w:hAnsi="Times New Roman" w:cs="Times New Roman"/>
                          <w:b/>
                          <w:sz w:val="27"/>
                          <w:szCs w:val="27"/>
                        </w:rPr>
                        <w:t xml:space="preserve">, по уточнению, блокированию и уничтожению </w:t>
                      </w:r>
                      <w:proofErr w:type="spellStart"/>
                      <w:r>
                        <w:rPr>
                          <w:rFonts w:ascii="Times New Roman" w:hAnsi="Times New Roman" w:cs="Times New Roman"/>
                          <w:b/>
                          <w:sz w:val="27"/>
                          <w:szCs w:val="27"/>
                        </w:rPr>
                        <w:t>ПДн</w:t>
                      </w:r>
                      <w:proofErr w:type="spellEnd"/>
                      <w:r w:rsidRPr="004B2DDC">
                        <w:rPr>
                          <w:rFonts w:ascii="Times New Roman" w:hAnsi="Times New Roman" w:cs="Times New Roman"/>
                          <w:b/>
                          <w:sz w:val="27"/>
                          <w:szCs w:val="27"/>
                        </w:rPr>
                        <w:t xml:space="preserve"> </w:t>
                      </w:r>
                      <w:r w:rsidRPr="004B2DDC">
                        <w:rPr>
                          <w:rFonts w:ascii="Times New Roman" w:eastAsia="Times New Roman" w:hAnsi="Times New Roman" w:cs="Times New Roman"/>
                          <w:b/>
                          <w:bCs/>
                          <w:sz w:val="27"/>
                          <w:szCs w:val="27"/>
                          <w:lang w:eastAsia="ru-RU"/>
                        </w:rPr>
                        <w:t xml:space="preserve">(ст. </w:t>
                      </w:r>
                      <w:r>
                        <w:rPr>
                          <w:rFonts w:ascii="Times New Roman" w:eastAsia="Times New Roman" w:hAnsi="Times New Roman" w:cs="Times New Roman"/>
                          <w:b/>
                          <w:bCs/>
                          <w:sz w:val="27"/>
                          <w:szCs w:val="27"/>
                          <w:lang w:eastAsia="ru-RU"/>
                        </w:rPr>
                        <w:t>2</w:t>
                      </w:r>
                      <w:r w:rsidRPr="004B2DDC">
                        <w:rPr>
                          <w:rFonts w:ascii="Times New Roman" w:eastAsia="Times New Roman" w:hAnsi="Times New Roman" w:cs="Times New Roman"/>
                          <w:b/>
                          <w:bCs/>
                          <w:sz w:val="27"/>
                          <w:szCs w:val="27"/>
                          <w:lang w:eastAsia="ru-RU"/>
                        </w:rPr>
                        <w:t>1 152-ФЗ)</w:t>
                      </w:r>
                    </w:p>
                    <w:p w:rsidR="00DC1957" w:rsidRPr="004B2DDC" w:rsidRDefault="00DC1957" w:rsidP="00494DE9">
                      <w:pPr>
                        <w:spacing w:after="0" w:line="240" w:lineRule="auto"/>
                        <w:jc w:val="center"/>
                        <w:rPr>
                          <w:rFonts w:ascii="Times New Roman" w:hAnsi="Times New Roman" w:cs="Times New Roman"/>
                          <w:b/>
                          <w:sz w:val="27"/>
                          <w:szCs w:val="27"/>
                        </w:rPr>
                      </w:pPr>
                    </w:p>
                  </w:txbxContent>
                </v:textbox>
              </v:roundrect>
            </w:pict>
          </mc:Fallback>
        </mc:AlternateContent>
      </w:r>
    </w:p>
    <w:p w:rsidR="00494DE9" w:rsidRDefault="00494DE9" w:rsidP="004B2DD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E308B" w:rsidRDefault="003E308B" w:rsidP="004B2DD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668A5" w:rsidRPr="00C164C8" w:rsidRDefault="00E668A5" w:rsidP="00494DE9">
      <w:pPr>
        <w:spacing w:before="120" w:after="120" w:line="240" w:lineRule="auto"/>
        <w:ind w:firstLine="709"/>
        <w:jc w:val="both"/>
        <w:outlineLvl w:val="2"/>
        <w:rPr>
          <w:rFonts w:ascii="Times New Roman" w:eastAsia="Times New Roman" w:hAnsi="Times New Roman" w:cs="Times New Roman"/>
          <w:lang w:eastAsia="ru-RU"/>
        </w:rPr>
      </w:pPr>
      <w:r w:rsidRPr="00C164C8">
        <w:rPr>
          <w:rFonts w:ascii="Times New Roman" w:eastAsia="Times New Roman" w:hAnsi="Times New Roman" w:cs="Times New Roman"/>
          <w:b/>
          <w:bCs/>
          <w:highlight w:val="yellow"/>
          <w:lang w:eastAsia="ru-RU"/>
        </w:rPr>
        <w:lastRenderedPageBreak/>
        <w:t xml:space="preserve">Типичная ошибка – « </w:t>
      </w:r>
      <w:proofErr w:type="gramStart"/>
      <w:r w:rsidRPr="00C164C8">
        <w:rPr>
          <w:rFonts w:ascii="Times New Roman" w:eastAsia="Times New Roman" w:hAnsi="Times New Roman" w:cs="Times New Roman"/>
          <w:b/>
          <w:bCs/>
          <w:highlight w:val="yellow"/>
          <w:lang w:eastAsia="ru-RU"/>
        </w:rPr>
        <w:t>не выполнение</w:t>
      </w:r>
      <w:proofErr w:type="gramEnd"/>
      <w:r w:rsidRPr="00C164C8">
        <w:rPr>
          <w:rFonts w:ascii="Times New Roman" w:eastAsia="Times New Roman" w:hAnsi="Times New Roman" w:cs="Times New Roman"/>
          <w:b/>
          <w:bCs/>
          <w:highlight w:val="yellow"/>
          <w:lang w:eastAsia="ru-RU"/>
        </w:rPr>
        <w:t xml:space="preserve"> требования Роскомнадзора об уточнении, блокировании или уничтожении </w:t>
      </w:r>
      <w:r w:rsidR="004B2DDC" w:rsidRPr="00C164C8">
        <w:rPr>
          <w:rFonts w:ascii="Times New Roman" w:eastAsia="Times New Roman" w:hAnsi="Times New Roman" w:cs="Times New Roman"/>
          <w:b/>
          <w:bCs/>
          <w:highlight w:val="yellow"/>
          <w:lang w:eastAsia="ru-RU"/>
        </w:rPr>
        <w:t>ПДн</w:t>
      </w:r>
      <w:r w:rsidRPr="00C164C8">
        <w:rPr>
          <w:rFonts w:ascii="Times New Roman" w:eastAsia="Times New Roman" w:hAnsi="Times New Roman" w:cs="Times New Roman"/>
          <w:b/>
          <w:bCs/>
          <w:highlight w:val="yellow"/>
          <w:lang w:eastAsia="ru-RU"/>
        </w:rPr>
        <w:t xml:space="preserve"> </w:t>
      </w:r>
    </w:p>
    <w:p w:rsidR="00E668A5" w:rsidRPr="00C164C8" w:rsidRDefault="00A40304" w:rsidP="00494DE9">
      <w:pPr>
        <w:spacing w:before="120" w:after="120" w:line="240" w:lineRule="auto"/>
        <w:ind w:firstLine="709"/>
        <w:jc w:val="both"/>
        <w:rPr>
          <w:rFonts w:ascii="Times New Roman" w:eastAsia="Times New Roman" w:hAnsi="Times New Roman" w:cs="Times New Roman"/>
          <w:lang w:eastAsia="ru-RU"/>
        </w:rPr>
      </w:pPr>
      <w:hyperlink r:id="rId30" w:tgtFrame="_blank" w:history="1">
        <w:r w:rsidR="00E668A5" w:rsidRPr="00C164C8">
          <w:rPr>
            <w:rFonts w:ascii="Times New Roman" w:eastAsia="Times New Roman" w:hAnsi="Times New Roman" w:cs="Times New Roman"/>
            <w:lang w:eastAsia="ru-RU"/>
          </w:rPr>
          <w:t>Ст. 21</w:t>
        </w:r>
      </w:hyperlink>
      <w:r w:rsidR="004B2DDC" w:rsidRPr="00C164C8">
        <w:rPr>
          <w:rFonts w:ascii="Times New Roman" w:eastAsia="Times New Roman" w:hAnsi="Times New Roman" w:cs="Times New Roman"/>
          <w:lang w:eastAsia="ru-RU"/>
        </w:rPr>
        <w:t xml:space="preserve"> 152- </w:t>
      </w:r>
      <w:r w:rsidR="00E668A5" w:rsidRPr="00C164C8">
        <w:rPr>
          <w:rFonts w:ascii="Times New Roman" w:eastAsia="Times New Roman" w:hAnsi="Times New Roman" w:cs="Times New Roman"/>
          <w:lang w:eastAsia="ru-RU"/>
        </w:rPr>
        <w:t>ФЗ</w:t>
      </w:r>
      <w:r w:rsidR="004B2DDC" w:rsidRPr="00C164C8">
        <w:rPr>
          <w:rFonts w:ascii="Times New Roman" w:eastAsia="Times New Roman" w:hAnsi="Times New Roman" w:cs="Times New Roman"/>
          <w:lang w:eastAsia="ru-RU"/>
        </w:rPr>
        <w:t xml:space="preserve"> </w:t>
      </w:r>
      <w:r w:rsidR="00E668A5" w:rsidRPr="00C164C8">
        <w:rPr>
          <w:rFonts w:ascii="Times New Roman" w:eastAsia="Times New Roman" w:hAnsi="Times New Roman" w:cs="Times New Roman"/>
          <w:lang w:eastAsia="ru-RU"/>
        </w:rPr>
        <w:t xml:space="preserve"> устанавливает для операторов специальную процедуру того, что делать, если, по мнению субъекта </w:t>
      </w:r>
      <w:r w:rsidR="00C164C8">
        <w:rPr>
          <w:rFonts w:ascii="Times New Roman" w:eastAsia="Times New Roman" w:hAnsi="Times New Roman" w:cs="Times New Roman"/>
          <w:lang w:eastAsia="ru-RU"/>
        </w:rPr>
        <w:t>ПДн</w:t>
      </w:r>
      <w:r w:rsidR="00E668A5" w:rsidRPr="00C164C8">
        <w:rPr>
          <w:rFonts w:ascii="Times New Roman" w:eastAsia="Times New Roman" w:hAnsi="Times New Roman" w:cs="Times New Roman"/>
          <w:lang w:eastAsia="ru-RU"/>
        </w:rPr>
        <w:t xml:space="preserve"> или Роскомнадзора, обработка ведется незаконно.</w:t>
      </w:r>
    </w:p>
    <w:p w:rsidR="00E668A5" w:rsidRPr="00C164C8" w:rsidRDefault="00E668A5" w:rsidP="00494DE9">
      <w:pPr>
        <w:numPr>
          <w:ilvl w:val="0"/>
          <w:numId w:val="7"/>
        </w:numPr>
        <w:spacing w:before="120" w:after="120" w:line="240" w:lineRule="auto"/>
        <w:ind w:left="0"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lang w:eastAsia="ru-RU"/>
        </w:rPr>
        <w:t xml:space="preserve">На период проверки обоснованности запроса </w:t>
      </w:r>
      <w:r w:rsidR="00C164C8">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xml:space="preserve"> должны быть заблокированы.</w:t>
      </w:r>
    </w:p>
    <w:p w:rsidR="00E668A5" w:rsidRPr="00C164C8" w:rsidRDefault="00E668A5" w:rsidP="00494DE9">
      <w:pPr>
        <w:numPr>
          <w:ilvl w:val="0"/>
          <w:numId w:val="7"/>
        </w:numPr>
        <w:spacing w:before="120" w:after="120" w:line="240" w:lineRule="auto"/>
        <w:ind w:left="0"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lang w:eastAsia="ru-RU"/>
        </w:rPr>
        <w:t>Если ПДн будут окажутся неточными, то их нужно скорректировать в течение 7 рабочих дней после получения уточнений.</w:t>
      </w:r>
    </w:p>
    <w:p w:rsidR="00E668A5" w:rsidRPr="00C164C8" w:rsidRDefault="00E668A5" w:rsidP="00494DE9">
      <w:pPr>
        <w:numPr>
          <w:ilvl w:val="0"/>
          <w:numId w:val="7"/>
        </w:numPr>
        <w:spacing w:before="120" w:after="120" w:line="240" w:lineRule="auto"/>
        <w:ind w:left="0"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lang w:eastAsia="ru-RU"/>
        </w:rPr>
        <w:t>В течение 3 рабочих дней после получения соответствующего запроса неправомерная обработка ПДн должна быть прекращена оператором. Если обеспечить законные основания для обработки не удается в течение 10 рабочих дней, то данные должны быть уничтожены.</w:t>
      </w:r>
    </w:p>
    <w:p w:rsidR="00E668A5" w:rsidRPr="00C164C8" w:rsidRDefault="004B2DDC" w:rsidP="00494DE9">
      <w:pPr>
        <w:spacing w:before="120" w:after="120" w:line="240" w:lineRule="auto"/>
        <w:ind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lang w:eastAsia="ru-RU"/>
        </w:rPr>
        <w:t>Е</w:t>
      </w:r>
      <w:r w:rsidR="00E668A5" w:rsidRPr="00C164C8">
        <w:rPr>
          <w:rFonts w:ascii="Times New Roman" w:eastAsia="Times New Roman" w:hAnsi="Times New Roman" w:cs="Times New Roman"/>
          <w:lang w:eastAsia="ru-RU"/>
        </w:rPr>
        <w:t xml:space="preserve">сли цели обработки ПДн достигнуты оператором, то использование </w:t>
      </w:r>
      <w:r w:rsidR="00C164C8">
        <w:rPr>
          <w:rFonts w:ascii="Times New Roman" w:eastAsia="Times New Roman" w:hAnsi="Times New Roman" w:cs="Times New Roman"/>
          <w:lang w:eastAsia="ru-RU"/>
        </w:rPr>
        <w:t>ПДн</w:t>
      </w:r>
      <w:r w:rsidR="00E668A5" w:rsidRPr="00C164C8">
        <w:rPr>
          <w:rFonts w:ascii="Times New Roman" w:eastAsia="Times New Roman" w:hAnsi="Times New Roman" w:cs="Times New Roman"/>
          <w:lang w:eastAsia="ru-RU"/>
        </w:rPr>
        <w:t xml:space="preserve"> нужно прекратить в течение 30 дней, уничтожив </w:t>
      </w:r>
      <w:r w:rsidR="00C164C8">
        <w:rPr>
          <w:rFonts w:ascii="Times New Roman" w:eastAsia="Times New Roman" w:hAnsi="Times New Roman" w:cs="Times New Roman"/>
          <w:lang w:eastAsia="ru-RU"/>
        </w:rPr>
        <w:t>ПДн</w:t>
      </w:r>
      <w:r w:rsidR="00E668A5" w:rsidRPr="00C164C8">
        <w:rPr>
          <w:rFonts w:ascii="Times New Roman" w:eastAsia="Times New Roman" w:hAnsi="Times New Roman" w:cs="Times New Roman"/>
          <w:lang w:eastAsia="ru-RU"/>
        </w:rPr>
        <w:t xml:space="preserve">. То же самое касается и случаев, когда согласие субъекта </w:t>
      </w:r>
      <w:r w:rsidR="00C164C8">
        <w:rPr>
          <w:rFonts w:ascii="Times New Roman" w:eastAsia="Times New Roman" w:hAnsi="Times New Roman" w:cs="Times New Roman"/>
          <w:lang w:eastAsia="ru-RU"/>
        </w:rPr>
        <w:t>ПДн</w:t>
      </w:r>
      <w:r w:rsidR="00E668A5" w:rsidRPr="00C164C8">
        <w:rPr>
          <w:rFonts w:ascii="Times New Roman" w:eastAsia="Times New Roman" w:hAnsi="Times New Roman" w:cs="Times New Roman"/>
          <w:lang w:eastAsia="ru-RU"/>
        </w:rPr>
        <w:t xml:space="preserve"> было им отозвано. </w:t>
      </w:r>
    </w:p>
    <w:p w:rsidR="004B2DDC" w:rsidRPr="00C164C8" w:rsidRDefault="00E668A5" w:rsidP="00494DE9">
      <w:pPr>
        <w:spacing w:before="120" w:after="120" w:line="240" w:lineRule="auto"/>
        <w:ind w:firstLine="709"/>
        <w:jc w:val="both"/>
        <w:outlineLvl w:val="2"/>
        <w:rPr>
          <w:rFonts w:ascii="Times New Roman" w:eastAsia="Times New Roman" w:hAnsi="Times New Roman" w:cs="Times New Roman"/>
          <w:b/>
          <w:bCs/>
          <w:lang w:eastAsia="ru-RU"/>
        </w:rPr>
      </w:pPr>
      <w:r w:rsidRPr="00C164C8">
        <w:rPr>
          <w:rFonts w:ascii="Times New Roman" w:eastAsia="Times New Roman" w:hAnsi="Times New Roman" w:cs="Times New Roman"/>
          <w:b/>
          <w:bCs/>
          <w:lang w:eastAsia="ru-RU"/>
        </w:rPr>
        <w:t>Штраф</w:t>
      </w:r>
      <w:r w:rsidRPr="00C164C8">
        <w:rPr>
          <w:rFonts w:ascii="Times New Roman" w:eastAsia="Times New Roman" w:hAnsi="Times New Roman" w:cs="Times New Roman"/>
          <w:lang w:eastAsia="ru-RU"/>
        </w:rPr>
        <w:t xml:space="preserve">: 45 </w:t>
      </w:r>
      <w:r w:rsidR="004B2DDC" w:rsidRPr="00C164C8">
        <w:rPr>
          <w:rFonts w:ascii="Times New Roman" w:eastAsia="Times New Roman" w:hAnsi="Times New Roman" w:cs="Times New Roman"/>
          <w:lang w:eastAsia="ru-RU"/>
        </w:rPr>
        <w:t>тыс. руб (</w:t>
      </w:r>
      <w:r w:rsidR="004B2DDC" w:rsidRPr="00C164C8">
        <w:rPr>
          <w:rFonts w:ascii="Times New Roman" w:eastAsia="Times New Roman" w:hAnsi="Times New Roman" w:cs="Times New Roman"/>
          <w:b/>
          <w:bCs/>
          <w:lang w:eastAsia="ru-RU"/>
        </w:rPr>
        <w:t xml:space="preserve">ч. 5 </w:t>
      </w:r>
      <w:hyperlink r:id="rId31" w:tgtFrame="_blank" w:history="1">
        <w:r w:rsidR="004B2DDC" w:rsidRPr="00C164C8">
          <w:rPr>
            <w:rFonts w:ascii="Times New Roman" w:eastAsia="Times New Roman" w:hAnsi="Times New Roman" w:cs="Times New Roman"/>
            <w:b/>
            <w:bCs/>
            <w:lang w:eastAsia="ru-RU"/>
          </w:rPr>
          <w:t>ст. 13.11</w:t>
        </w:r>
      </w:hyperlink>
      <w:r w:rsidR="004B2DDC" w:rsidRPr="00C164C8">
        <w:rPr>
          <w:rFonts w:ascii="Times New Roman" w:eastAsia="Times New Roman" w:hAnsi="Times New Roman" w:cs="Times New Roman"/>
          <w:b/>
          <w:bCs/>
          <w:lang w:eastAsia="ru-RU"/>
        </w:rPr>
        <w:t> КоАП РФ)</w:t>
      </w:r>
    </w:p>
    <w:p w:rsidR="00E668A5" w:rsidRPr="00C164C8" w:rsidRDefault="00E668A5" w:rsidP="00494DE9">
      <w:pPr>
        <w:spacing w:before="120" w:after="120" w:line="240" w:lineRule="auto"/>
        <w:ind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b/>
          <w:bCs/>
          <w:lang w:eastAsia="ru-RU"/>
        </w:rPr>
        <w:t>Пример судебной практики</w:t>
      </w:r>
      <w:r w:rsidRPr="00C164C8">
        <w:rPr>
          <w:rFonts w:ascii="Times New Roman" w:eastAsia="Times New Roman" w:hAnsi="Times New Roman" w:cs="Times New Roman"/>
          <w:lang w:eastAsia="ru-RU"/>
        </w:rPr>
        <w:t xml:space="preserve">. Компания «Скартел» (бренд Yota) не уничтожала </w:t>
      </w:r>
      <w:r w:rsidR="00C164C8">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содержавшиеся в резюме кандидатов, в течение 30 дней после принятия решения о приеме на работу. Это послужило одним из поводов для выдачи предписания Роскомнадзором, которое было признано судами законным (</w:t>
      </w:r>
      <w:hyperlink r:id="rId32" w:tgtFrame="_blank" w:history="1">
        <w:r w:rsidRPr="00C164C8">
          <w:rPr>
            <w:rFonts w:ascii="Times New Roman" w:eastAsia="Times New Roman" w:hAnsi="Times New Roman" w:cs="Times New Roman"/>
            <w:lang w:eastAsia="ru-RU"/>
          </w:rPr>
          <w:t>Постановление</w:t>
        </w:r>
      </w:hyperlink>
      <w:r w:rsidRPr="00C164C8">
        <w:rPr>
          <w:rFonts w:ascii="Times New Roman" w:eastAsia="Times New Roman" w:hAnsi="Times New Roman" w:cs="Times New Roman"/>
          <w:lang w:eastAsia="ru-RU"/>
        </w:rPr>
        <w:t xml:space="preserve"> Девятого арбитражного апелляционного суда от 16.08.2016 по делу № А40-17595/16).</w:t>
      </w:r>
    </w:p>
    <w:p w:rsidR="00DC1957" w:rsidRDefault="003771EE" w:rsidP="002C67AF">
      <w:pPr>
        <w:spacing w:after="0" w:line="240" w:lineRule="auto"/>
        <w:ind w:firstLine="709"/>
        <w:rPr>
          <w:rFonts w:ascii="Times New Roman" w:hAnsi="Times New Roman" w:cs="Times New Roman"/>
        </w:rPr>
      </w:pPr>
      <w:r w:rsidRPr="003771EE">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7696" behindDoc="0" locked="0" layoutInCell="1" allowOverlap="1" wp14:anchorId="2D54768F" wp14:editId="1C551D8C">
                <wp:simplePos x="0" y="0"/>
                <wp:positionH relativeFrom="column">
                  <wp:posOffset>624205</wp:posOffset>
                </wp:positionH>
                <wp:positionV relativeFrom="paragraph">
                  <wp:posOffset>36195</wp:posOffset>
                </wp:positionV>
                <wp:extent cx="5448300" cy="527050"/>
                <wp:effectExtent l="0" t="0" r="19050" b="2540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5448300" cy="52705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DC1957" w:rsidRPr="004B2DDC" w:rsidRDefault="00DC1957" w:rsidP="003771EE">
                            <w:pPr>
                              <w:spacing w:before="100" w:beforeAutospacing="1" w:after="100" w:afterAutospacing="1" w:line="240" w:lineRule="auto"/>
                              <w:jc w:val="center"/>
                              <w:outlineLvl w:val="2"/>
                              <w:rPr>
                                <w:rFonts w:ascii="Times New Roman" w:hAnsi="Times New Roman" w:cs="Times New Roman"/>
                                <w:b/>
                                <w:sz w:val="27"/>
                                <w:szCs w:val="27"/>
                              </w:rPr>
                            </w:pPr>
                            <w:r w:rsidRPr="004B2DDC">
                              <w:rPr>
                                <w:rFonts w:ascii="Times New Roman" w:eastAsia="Times New Roman" w:hAnsi="Times New Roman" w:cs="Times New Roman"/>
                                <w:b/>
                                <w:bCs/>
                                <w:sz w:val="27"/>
                                <w:szCs w:val="27"/>
                                <w:lang w:eastAsia="ru-RU"/>
                              </w:rPr>
                              <w:t>1.</w:t>
                            </w:r>
                            <w:r>
                              <w:rPr>
                                <w:rFonts w:ascii="Times New Roman" w:eastAsia="Times New Roman" w:hAnsi="Times New Roman" w:cs="Times New Roman"/>
                                <w:b/>
                                <w:bCs/>
                                <w:sz w:val="27"/>
                                <w:szCs w:val="27"/>
                                <w:lang w:eastAsia="ru-RU"/>
                              </w:rPr>
                              <w:t>10</w:t>
                            </w:r>
                            <w:r w:rsidRPr="004B2DDC">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Реестр операторов</w:t>
                            </w:r>
                            <w:r w:rsidRPr="00494DE9">
                              <w:rPr>
                                <w:rFonts w:ascii="Times New Roman" w:hAnsi="Times New Roman" w:cs="Times New Roman"/>
                                <w:b/>
                                <w:sz w:val="27"/>
                                <w:szCs w:val="27"/>
                              </w:rPr>
                              <w:t xml:space="preserve"> </w:t>
                            </w:r>
                            <w:r>
                              <w:rPr>
                                <w:rFonts w:ascii="Times New Roman" w:hAnsi="Times New Roman" w:cs="Times New Roman"/>
                                <w:b/>
                                <w:sz w:val="27"/>
                                <w:szCs w:val="27"/>
                              </w:rPr>
                              <w:t>ПДн (с</w:t>
                            </w:r>
                            <w:r w:rsidRPr="004B2DDC">
                              <w:rPr>
                                <w:rFonts w:ascii="Times New Roman" w:eastAsia="Times New Roman" w:hAnsi="Times New Roman" w:cs="Times New Roman"/>
                                <w:b/>
                                <w:bCs/>
                                <w:sz w:val="27"/>
                                <w:szCs w:val="27"/>
                                <w:lang w:eastAsia="ru-RU"/>
                              </w:rPr>
                              <w:t xml:space="preserve">т. </w:t>
                            </w:r>
                            <w:r>
                              <w:rPr>
                                <w:rFonts w:ascii="Times New Roman" w:eastAsia="Times New Roman" w:hAnsi="Times New Roman" w:cs="Times New Roman"/>
                                <w:b/>
                                <w:bCs/>
                                <w:sz w:val="27"/>
                                <w:szCs w:val="27"/>
                                <w:lang w:eastAsia="ru-RU"/>
                              </w:rPr>
                              <w:t>23</w:t>
                            </w:r>
                            <w:r w:rsidRPr="004B2DDC">
                              <w:rPr>
                                <w:rFonts w:ascii="Times New Roman" w:eastAsia="Times New Roman" w:hAnsi="Times New Roman" w:cs="Times New Roman"/>
                                <w:b/>
                                <w:bCs/>
                                <w:sz w:val="27"/>
                                <w:szCs w:val="27"/>
                                <w:lang w:eastAsia="ru-RU"/>
                              </w:rPr>
                              <w:t xml:space="preserve"> 152-ФЗ)</w:t>
                            </w:r>
                          </w:p>
                          <w:p w:rsidR="00DC1957" w:rsidRPr="004B2DDC" w:rsidRDefault="00DC1957" w:rsidP="003771EE">
                            <w:pPr>
                              <w:spacing w:after="0" w:line="240" w:lineRule="auto"/>
                              <w:jc w:val="center"/>
                              <w:rPr>
                                <w:rFonts w:ascii="Times New Roman" w:hAnsi="Times New Roman" w:cs="Times New Roman"/>
                                <w:b/>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54768F" id="Скругленный прямоугольник 12" o:spid="_x0000_s1035" style="position:absolute;left:0;text-align:left;margin-left:49.15pt;margin-top:2.85pt;width:429pt;height: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" fillcolor="#dbeef4" strokecolor="#4f81bd" strokeweight="2pt">
                <v:textbox>
                  <w:txbxContent>
                    <w:p w:rsidR="00DC1957" w:rsidRPr="004B2DDC" w:rsidRDefault="00DC1957" w:rsidP="003771EE">
                      <w:pPr>
                        <w:spacing w:before="100" w:beforeAutospacing="1" w:after="100" w:afterAutospacing="1" w:line="240" w:lineRule="auto"/>
                        <w:jc w:val="center"/>
                        <w:outlineLvl w:val="2"/>
                        <w:rPr>
                          <w:rFonts w:ascii="Times New Roman" w:hAnsi="Times New Roman" w:cs="Times New Roman"/>
                          <w:b/>
                          <w:sz w:val="27"/>
                          <w:szCs w:val="27"/>
                        </w:rPr>
                      </w:pPr>
                      <w:r w:rsidRPr="004B2DDC">
                        <w:rPr>
                          <w:rFonts w:ascii="Times New Roman" w:eastAsia="Times New Roman" w:hAnsi="Times New Roman" w:cs="Times New Roman"/>
                          <w:b/>
                          <w:bCs/>
                          <w:sz w:val="27"/>
                          <w:szCs w:val="27"/>
                          <w:lang w:eastAsia="ru-RU"/>
                        </w:rPr>
                        <w:t>1.</w:t>
                      </w:r>
                      <w:r>
                        <w:rPr>
                          <w:rFonts w:ascii="Times New Roman" w:eastAsia="Times New Roman" w:hAnsi="Times New Roman" w:cs="Times New Roman"/>
                          <w:b/>
                          <w:bCs/>
                          <w:sz w:val="27"/>
                          <w:szCs w:val="27"/>
                          <w:lang w:eastAsia="ru-RU"/>
                        </w:rPr>
                        <w:t>10</w:t>
                      </w:r>
                      <w:r w:rsidRPr="004B2DDC">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Реестр операторов</w:t>
                      </w:r>
                      <w:r w:rsidRPr="00494DE9">
                        <w:rPr>
                          <w:rFonts w:ascii="Times New Roman" w:hAnsi="Times New Roman" w:cs="Times New Roman"/>
                          <w:b/>
                          <w:sz w:val="27"/>
                          <w:szCs w:val="27"/>
                        </w:rPr>
                        <w:t xml:space="preserve"> </w:t>
                      </w:r>
                      <w:proofErr w:type="spellStart"/>
                      <w:r>
                        <w:rPr>
                          <w:rFonts w:ascii="Times New Roman" w:hAnsi="Times New Roman" w:cs="Times New Roman"/>
                          <w:b/>
                          <w:sz w:val="27"/>
                          <w:szCs w:val="27"/>
                        </w:rPr>
                        <w:t>ПДн</w:t>
                      </w:r>
                      <w:proofErr w:type="spellEnd"/>
                      <w:r>
                        <w:rPr>
                          <w:rFonts w:ascii="Times New Roman" w:hAnsi="Times New Roman" w:cs="Times New Roman"/>
                          <w:b/>
                          <w:sz w:val="27"/>
                          <w:szCs w:val="27"/>
                        </w:rPr>
                        <w:t xml:space="preserve"> (с</w:t>
                      </w:r>
                      <w:r w:rsidRPr="004B2DDC">
                        <w:rPr>
                          <w:rFonts w:ascii="Times New Roman" w:eastAsia="Times New Roman" w:hAnsi="Times New Roman" w:cs="Times New Roman"/>
                          <w:b/>
                          <w:bCs/>
                          <w:sz w:val="27"/>
                          <w:szCs w:val="27"/>
                          <w:lang w:eastAsia="ru-RU"/>
                        </w:rPr>
                        <w:t xml:space="preserve">т. </w:t>
                      </w:r>
                      <w:r>
                        <w:rPr>
                          <w:rFonts w:ascii="Times New Roman" w:eastAsia="Times New Roman" w:hAnsi="Times New Roman" w:cs="Times New Roman"/>
                          <w:b/>
                          <w:bCs/>
                          <w:sz w:val="27"/>
                          <w:szCs w:val="27"/>
                          <w:lang w:eastAsia="ru-RU"/>
                        </w:rPr>
                        <w:t>23</w:t>
                      </w:r>
                      <w:r w:rsidRPr="004B2DDC">
                        <w:rPr>
                          <w:rFonts w:ascii="Times New Roman" w:eastAsia="Times New Roman" w:hAnsi="Times New Roman" w:cs="Times New Roman"/>
                          <w:b/>
                          <w:bCs/>
                          <w:sz w:val="27"/>
                          <w:szCs w:val="27"/>
                          <w:lang w:eastAsia="ru-RU"/>
                        </w:rPr>
                        <w:t xml:space="preserve"> 152-ФЗ)</w:t>
                      </w:r>
                    </w:p>
                    <w:p w:rsidR="00DC1957" w:rsidRPr="004B2DDC" w:rsidRDefault="00DC1957" w:rsidP="003771EE">
                      <w:pPr>
                        <w:spacing w:after="0" w:line="240" w:lineRule="auto"/>
                        <w:jc w:val="center"/>
                        <w:rPr>
                          <w:rFonts w:ascii="Times New Roman" w:hAnsi="Times New Roman" w:cs="Times New Roman"/>
                          <w:b/>
                          <w:sz w:val="27"/>
                          <w:szCs w:val="27"/>
                        </w:rPr>
                      </w:pPr>
                    </w:p>
                  </w:txbxContent>
                </v:textbox>
              </v:roundrect>
            </w:pict>
          </mc:Fallback>
        </mc:AlternateContent>
      </w:r>
    </w:p>
    <w:p w:rsidR="003771EE" w:rsidRDefault="003771EE" w:rsidP="002C67AF">
      <w:pPr>
        <w:spacing w:after="0" w:line="240" w:lineRule="auto"/>
        <w:ind w:firstLine="709"/>
        <w:rPr>
          <w:rFonts w:ascii="Times New Roman" w:hAnsi="Times New Roman" w:cs="Times New Roman"/>
        </w:rPr>
      </w:pPr>
    </w:p>
    <w:p w:rsidR="003771EE" w:rsidRDefault="003771EE" w:rsidP="002C67AF">
      <w:pPr>
        <w:spacing w:after="0" w:line="240" w:lineRule="auto"/>
        <w:ind w:firstLine="709"/>
        <w:rPr>
          <w:rFonts w:ascii="Times New Roman" w:hAnsi="Times New Roman" w:cs="Times New Roman"/>
        </w:rPr>
      </w:pPr>
    </w:p>
    <w:p w:rsidR="003771EE" w:rsidRDefault="003771EE" w:rsidP="002C67AF">
      <w:pPr>
        <w:spacing w:after="0" w:line="240" w:lineRule="auto"/>
        <w:ind w:firstLine="709"/>
        <w:rPr>
          <w:rFonts w:ascii="Times New Roman" w:hAnsi="Times New Roman" w:cs="Times New Roman"/>
        </w:rPr>
      </w:pPr>
    </w:p>
    <w:p w:rsidR="003771EE" w:rsidRDefault="003771EE" w:rsidP="002C67AF">
      <w:pPr>
        <w:spacing w:after="0" w:line="240" w:lineRule="auto"/>
        <w:ind w:firstLine="709"/>
        <w:rPr>
          <w:rFonts w:ascii="Times New Roman" w:hAnsi="Times New Roman" w:cs="Times New Roman"/>
        </w:rPr>
      </w:pPr>
    </w:p>
    <w:p w:rsidR="003771EE" w:rsidRPr="00C42E06" w:rsidRDefault="003771EE" w:rsidP="00C42E06">
      <w:pPr>
        <w:pStyle w:val="ab"/>
        <w:spacing w:before="120" w:beforeAutospacing="0" w:after="120" w:afterAutospacing="0"/>
        <w:ind w:firstLine="709"/>
        <w:jc w:val="both"/>
        <w:rPr>
          <w:sz w:val="22"/>
          <w:szCs w:val="22"/>
        </w:rPr>
      </w:pPr>
      <w:r w:rsidRPr="00C42E06">
        <w:rPr>
          <w:sz w:val="22"/>
          <w:szCs w:val="22"/>
        </w:rPr>
        <w:t>Согласно п. 3 ч. 5 ст. 23 152-ФЗ Уполномоченный орган по защите прав субъектов персональных данных обязан вести реестр операторов.</w:t>
      </w:r>
    </w:p>
    <w:p w:rsidR="003771EE" w:rsidRPr="00C42E06" w:rsidRDefault="003771EE" w:rsidP="00C42E06">
      <w:pPr>
        <w:pStyle w:val="ab"/>
        <w:spacing w:before="120" w:beforeAutospacing="0" w:after="120" w:afterAutospacing="0"/>
        <w:ind w:firstLine="709"/>
        <w:jc w:val="both"/>
        <w:rPr>
          <w:sz w:val="22"/>
          <w:szCs w:val="22"/>
        </w:rPr>
      </w:pPr>
      <w:r w:rsidRPr="00C42E06">
        <w:rPr>
          <w:sz w:val="22"/>
          <w:szCs w:val="22"/>
        </w:rPr>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42E06" w:rsidRPr="00C42E06" w:rsidRDefault="00C42E06" w:rsidP="00C42E06">
      <w:pPr>
        <w:spacing w:after="0" w:line="240" w:lineRule="auto"/>
        <w:ind w:firstLine="708"/>
        <w:rPr>
          <w:rFonts w:ascii="Times New Roman" w:eastAsia="Times New Roman" w:hAnsi="Times New Roman" w:cs="Times New Roman"/>
          <w:sz w:val="24"/>
          <w:szCs w:val="24"/>
          <w:u w:val="single"/>
          <w:lang w:eastAsia="ru-RU"/>
        </w:rPr>
      </w:pPr>
      <w:r w:rsidRPr="00C42E06">
        <w:rPr>
          <w:rFonts w:ascii="Times New Roman" w:eastAsia="Times New Roman" w:hAnsi="Times New Roman" w:cs="Times New Roman"/>
          <w:sz w:val="24"/>
          <w:szCs w:val="24"/>
          <w:u w:val="single"/>
          <w:lang w:eastAsia="ru-RU"/>
        </w:rPr>
        <w:t>Взаимодействие с Роскомнадзором в данной области регулируется:</w:t>
      </w:r>
    </w:p>
    <w:p w:rsidR="00C42E06" w:rsidRPr="00C42E06" w:rsidRDefault="00C42E06" w:rsidP="00C42E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5860">
        <w:rPr>
          <w:rFonts w:ascii="Times New Roman" w:eastAsia="Times New Roman" w:hAnsi="Times New Roman" w:cs="Times New Roman"/>
          <w:b/>
          <w:sz w:val="24"/>
          <w:szCs w:val="24"/>
          <w:lang w:eastAsia="ru-RU"/>
        </w:rPr>
        <w:t>п</w:t>
      </w:r>
      <w:r w:rsidRPr="00C42E06">
        <w:rPr>
          <w:rFonts w:ascii="Times New Roman" w:eastAsia="Times New Roman" w:hAnsi="Times New Roman" w:cs="Times New Roman"/>
          <w:b/>
          <w:sz w:val="24"/>
          <w:szCs w:val="24"/>
          <w:lang w:eastAsia="ru-RU"/>
        </w:rPr>
        <w:t>риказ</w:t>
      </w:r>
      <w:r w:rsidRPr="00DE5860">
        <w:rPr>
          <w:rFonts w:ascii="Times New Roman" w:eastAsia="Times New Roman" w:hAnsi="Times New Roman" w:cs="Times New Roman"/>
          <w:b/>
          <w:sz w:val="24"/>
          <w:szCs w:val="24"/>
          <w:lang w:eastAsia="ru-RU"/>
        </w:rPr>
        <w:t>ом</w:t>
      </w:r>
      <w:r w:rsidRPr="00C42E06">
        <w:rPr>
          <w:rFonts w:ascii="Times New Roman" w:eastAsia="Times New Roman" w:hAnsi="Times New Roman" w:cs="Times New Roman"/>
          <w:b/>
          <w:sz w:val="24"/>
          <w:szCs w:val="24"/>
          <w:lang w:eastAsia="ru-RU"/>
        </w:rPr>
        <w:t xml:space="preserve"> Роскомнадзора от 30.10.2018 № 159</w:t>
      </w:r>
      <w:r w:rsidRPr="00C42E06">
        <w:rPr>
          <w:rFonts w:ascii="Times New Roman" w:eastAsia="Times New Roman" w:hAnsi="Times New Roman" w:cs="Times New Roman"/>
          <w:sz w:val="24"/>
          <w:szCs w:val="24"/>
          <w:lang w:eastAsia="ru-RU"/>
        </w:rPr>
        <w:t xml:space="preserve"> «О внесении изменений в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утверждённые приказом Федеральной службы по надзору в сфере связи, информационных технологий и массовых коммуни</w:t>
      </w:r>
      <w:r>
        <w:rPr>
          <w:rFonts w:ascii="Times New Roman" w:eastAsia="Times New Roman" w:hAnsi="Times New Roman" w:cs="Times New Roman"/>
          <w:sz w:val="24"/>
          <w:szCs w:val="24"/>
          <w:lang w:eastAsia="ru-RU"/>
        </w:rPr>
        <w:t>каций от 30 мая 2017 года № 94»;</w:t>
      </w:r>
    </w:p>
    <w:p w:rsidR="003771EE" w:rsidRDefault="00C42E06" w:rsidP="00C42E06">
      <w:pPr>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5860">
        <w:rPr>
          <w:rFonts w:ascii="Times New Roman" w:eastAsia="Times New Roman" w:hAnsi="Times New Roman" w:cs="Times New Roman"/>
          <w:b/>
          <w:sz w:val="24"/>
          <w:szCs w:val="24"/>
          <w:lang w:eastAsia="ru-RU"/>
        </w:rPr>
        <w:t>приказом Роскомнадзора от 30.05.2017 № 94</w:t>
      </w:r>
      <w:r w:rsidRPr="00C42E06">
        <w:rPr>
          <w:rFonts w:ascii="Times New Roman" w:eastAsia="Times New Roman" w:hAnsi="Times New Roman" w:cs="Times New Roman"/>
          <w:sz w:val="24"/>
          <w:szCs w:val="24"/>
          <w:lang w:eastAsia="ru-RU"/>
        </w:rPr>
        <w:t xml:space="preserve"> "Об утверждении </w:t>
      </w:r>
      <w:r w:rsidR="00DE5860">
        <w:rPr>
          <w:rFonts w:ascii="Times New Roman" w:eastAsia="Times New Roman" w:hAnsi="Times New Roman" w:cs="Times New Roman"/>
          <w:sz w:val="24"/>
          <w:szCs w:val="24"/>
          <w:lang w:eastAsia="ru-RU"/>
        </w:rPr>
        <w:t>Ме</w:t>
      </w:r>
      <w:r w:rsidRPr="00C42E06">
        <w:rPr>
          <w:rFonts w:ascii="Times New Roman" w:eastAsia="Times New Roman" w:hAnsi="Times New Roman" w:cs="Times New Roman"/>
          <w:sz w:val="24"/>
          <w:szCs w:val="24"/>
          <w:lang w:eastAsia="ru-RU"/>
        </w:rPr>
        <w:t>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w:t>
      </w:r>
      <w:r>
        <w:rPr>
          <w:rFonts w:ascii="Times New Roman" w:eastAsia="Times New Roman" w:hAnsi="Times New Roman" w:cs="Times New Roman"/>
          <w:sz w:val="24"/>
          <w:szCs w:val="24"/>
          <w:lang w:eastAsia="ru-RU"/>
        </w:rPr>
        <w:t>.</w:t>
      </w:r>
    </w:p>
    <w:p w:rsidR="007C4C51" w:rsidRPr="00C42E06" w:rsidRDefault="007C4C51" w:rsidP="00C42E06">
      <w:pPr>
        <w:spacing w:before="120" w:after="120" w:line="240" w:lineRule="auto"/>
        <w:ind w:firstLine="709"/>
        <w:jc w:val="both"/>
        <w:rPr>
          <w:rFonts w:ascii="Times New Roman" w:hAnsi="Times New Roman" w:cs="Times New Roman"/>
        </w:rPr>
      </w:pPr>
    </w:p>
    <w:p w:rsidR="003771EE" w:rsidRDefault="004763B0" w:rsidP="002C67AF">
      <w:pPr>
        <w:spacing w:after="0" w:line="240" w:lineRule="auto"/>
        <w:ind w:firstLine="709"/>
        <w:rPr>
          <w:rFonts w:ascii="Times New Roman" w:hAnsi="Times New Roman" w:cs="Times New Roman"/>
        </w:rPr>
      </w:pPr>
      <w:r w:rsidRPr="004763B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9744" behindDoc="0" locked="0" layoutInCell="1" allowOverlap="1" wp14:anchorId="77ABCCDE" wp14:editId="14DF53D1">
                <wp:simplePos x="0" y="0"/>
                <wp:positionH relativeFrom="column">
                  <wp:posOffset>572135</wp:posOffset>
                </wp:positionH>
                <wp:positionV relativeFrom="paragraph">
                  <wp:posOffset>66040</wp:posOffset>
                </wp:positionV>
                <wp:extent cx="5448300" cy="527050"/>
                <wp:effectExtent l="0" t="0" r="19050" b="2540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5448300" cy="52705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4763B0" w:rsidRPr="004B2DDC" w:rsidRDefault="004763B0" w:rsidP="004763B0">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2. Локализация ПДн в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ABCCDE" id="Скругленный прямоугольник 13" o:spid="_x0000_s1036" style="position:absolute;left:0;text-align:left;margin-left:45.05pt;margin-top:5.2pt;width:429pt;height: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" fillcolor="#dbeef4" strokecolor="#4f81bd" strokeweight="2pt">
                <v:textbox>
                  <w:txbxContent>
                    <w:p w:rsidR="004763B0" w:rsidRPr="004B2DDC" w:rsidRDefault="004763B0" w:rsidP="004763B0">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2. Локализация </w:t>
                      </w:r>
                      <w:proofErr w:type="spellStart"/>
                      <w:r>
                        <w:rPr>
                          <w:rFonts w:ascii="Times New Roman" w:eastAsia="Times New Roman" w:hAnsi="Times New Roman" w:cs="Times New Roman"/>
                          <w:b/>
                          <w:bCs/>
                          <w:sz w:val="27"/>
                          <w:szCs w:val="27"/>
                          <w:lang w:eastAsia="ru-RU"/>
                        </w:rPr>
                        <w:t>ПДн</w:t>
                      </w:r>
                      <w:proofErr w:type="spellEnd"/>
                      <w:r>
                        <w:rPr>
                          <w:rFonts w:ascii="Times New Roman" w:eastAsia="Times New Roman" w:hAnsi="Times New Roman" w:cs="Times New Roman"/>
                          <w:b/>
                          <w:bCs/>
                          <w:sz w:val="27"/>
                          <w:szCs w:val="27"/>
                          <w:lang w:eastAsia="ru-RU"/>
                        </w:rPr>
                        <w:t xml:space="preserve"> в России</w:t>
                      </w:r>
                    </w:p>
                  </w:txbxContent>
                </v:textbox>
              </v:roundrect>
            </w:pict>
          </mc:Fallback>
        </mc:AlternateContent>
      </w:r>
    </w:p>
    <w:p w:rsidR="00D427A7" w:rsidRDefault="00D427A7" w:rsidP="002C67AF">
      <w:pPr>
        <w:spacing w:after="0" w:line="240" w:lineRule="auto"/>
        <w:ind w:firstLine="709"/>
        <w:rPr>
          <w:rFonts w:ascii="Times New Roman" w:hAnsi="Times New Roman" w:cs="Times New Roman"/>
        </w:rPr>
      </w:pPr>
    </w:p>
    <w:p w:rsidR="003771EE" w:rsidRDefault="003771EE" w:rsidP="002C67AF">
      <w:pPr>
        <w:spacing w:after="0" w:line="240" w:lineRule="auto"/>
        <w:ind w:firstLine="709"/>
        <w:rPr>
          <w:rFonts w:ascii="Times New Roman" w:hAnsi="Times New Roman" w:cs="Times New Roman"/>
        </w:rPr>
      </w:pPr>
    </w:p>
    <w:p w:rsidR="003771EE" w:rsidRDefault="003771EE" w:rsidP="002C67AF">
      <w:pPr>
        <w:spacing w:after="0" w:line="240" w:lineRule="auto"/>
        <w:ind w:firstLine="709"/>
        <w:rPr>
          <w:rFonts w:ascii="Times New Roman" w:hAnsi="Times New Roman" w:cs="Times New Roman"/>
        </w:rPr>
      </w:pPr>
    </w:p>
    <w:p w:rsidR="00C164C8" w:rsidRPr="004763B0" w:rsidRDefault="00C164C8" w:rsidP="00C164C8">
      <w:pPr>
        <w:spacing w:before="120" w:after="120" w:line="240" w:lineRule="auto"/>
        <w:ind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lang w:eastAsia="ru-RU"/>
        </w:rPr>
        <w:t xml:space="preserve">C 1 сентября 2015 года в Российской Федерации начало действовать положение о локализации хранения и отдельных процессов обработки </w:t>
      </w:r>
      <w:r>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xml:space="preserve">, определенное в </w:t>
      </w:r>
      <w:r w:rsidRPr="004763B0">
        <w:rPr>
          <w:rFonts w:ascii="Times New Roman" w:eastAsia="Times New Roman" w:hAnsi="Times New Roman" w:cs="Times New Roman"/>
          <w:b/>
          <w:lang w:eastAsia="ru-RU"/>
        </w:rPr>
        <w:t xml:space="preserve">Федеральном законе от 21 июля 2014 года № 242 – ФЗ </w:t>
      </w:r>
      <w:r w:rsidRPr="004763B0">
        <w:rPr>
          <w:rFonts w:ascii="Times New Roman" w:eastAsia="Times New Roman" w:hAnsi="Times New Roman" w:cs="Times New Roman"/>
          <w:lang w:eastAsia="ru-RU"/>
        </w:rPr>
        <w:t>«О внесении изменений в отдельные законодательные акты Российской Федерации в части уточнения порядка обработки ПДн в информационно-телекоммуникационных сетях».</w:t>
      </w:r>
    </w:p>
    <w:p w:rsidR="00C164C8" w:rsidRPr="00C164C8" w:rsidRDefault="00C164C8" w:rsidP="00C164C8">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Указанным федеральным законом были внесены</w:t>
      </w:r>
      <w:r w:rsidRPr="00C164C8">
        <w:rPr>
          <w:rFonts w:ascii="Times New Roman" w:eastAsia="Times New Roman" w:hAnsi="Times New Roman" w:cs="Times New Roman"/>
          <w:lang w:eastAsia="ru-RU"/>
        </w:rPr>
        <w:t xml:space="preserve"> изменения </w:t>
      </w:r>
      <w:r w:rsidRPr="004763B0">
        <w:rPr>
          <w:rFonts w:ascii="Times New Roman" w:eastAsia="Times New Roman" w:hAnsi="Times New Roman" w:cs="Times New Roman"/>
          <w:b/>
          <w:lang w:eastAsia="ru-RU"/>
        </w:rPr>
        <w:t>Федеральный закон от 27 июля 2006 г. №149 - ФЗ</w:t>
      </w:r>
      <w:r>
        <w:rPr>
          <w:rFonts w:ascii="Times New Roman" w:eastAsia="Times New Roman" w:hAnsi="Times New Roman" w:cs="Times New Roman"/>
          <w:lang w:eastAsia="ru-RU"/>
        </w:rPr>
        <w:t xml:space="preserve"> </w:t>
      </w:r>
      <w:r w:rsidRPr="00C164C8">
        <w:rPr>
          <w:rFonts w:ascii="Times New Roman" w:eastAsia="Times New Roman" w:hAnsi="Times New Roman" w:cs="Times New Roman"/>
          <w:lang w:eastAsia="ru-RU"/>
        </w:rPr>
        <w:t xml:space="preserve"> «Об информации, информационных технологиях и о защите информации»</w:t>
      </w:r>
      <w:r>
        <w:rPr>
          <w:rFonts w:ascii="Times New Roman" w:eastAsia="Times New Roman" w:hAnsi="Times New Roman" w:cs="Times New Roman"/>
          <w:lang w:eastAsia="ru-RU"/>
        </w:rPr>
        <w:t>, дополнен</w:t>
      </w:r>
      <w:r w:rsidRPr="00C164C8">
        <w:rPr>
          <w:rFonts w:ascii="Times New Roman" w:eastAsia="Times New Roman" w:hAnsi="Times New Roman" w:cs="Times New Roman"/>
          <w:lang w:eastAsia="ru-RU"/>
        </w:rPr>
        <w:t xml:space="preserve"> новой </w:t>
      </w:r>
      <w:r w:rsidRPr="00C164C8">
        <w:rPr>
          <w:rFonts w:ascii="Times New Roman" w:eastAsia="Times New Roman" w:hAnsi="Times New Roman" w:cs="Times New Roman"/>
          <w:lang w:eastAsia="ru-RU"/>
        </w:rPr>
        <w:lastRenderedPageBreak/>
        <w:t xml:space="preserve">статьёй 15.5 «Порядок ограничения доступа к информации, обрабатываемой с нарушением законодательства Российской Федерации в области </w:t>
      </w:r>
      <w:r>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w:t>
      </w:r>
    </w:p>
    <w:p w:rsidR="00C164C8" w:rsidRDefault="00C164C8" w:rsidP="00C164C8">
      <w:pPr>
        <w:spacing w:before="120" w:after="120" w:line="240" w:lineRule="auto"/>
        <w:ind w:firstLine="709"/>
        <w:jc w:val="both"/>
        <w:rPr>
          <w:rFonts w:ascii="Times New Roman" w:eastAsia="Times New Roman" w:hAnsi="Times New Roman" w:cs="Times New Roman"/>
          <w:lang w:eastAsia="ru-RU"/>
        </w:rPr>
      </w:pPr>
      <w:r w:rsidRPr="00C164C8">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 xml:space="preserve">России </w:t>
      </w:r>
      <w:r w:rsidRPr="00C164C8">
        <w:rPr>
          <w:rFonts w:ascii="Times New Roman" w:eastAsia="Times New Roman" w:hAnsi="Times New Roman" w:cs="Times New Roman"/>
          <w:lang w:eastAsia="ru-RU"/>
        </w:rPr>
        <w:t xml:space="preserve">была создана автоматизированная информационная система «Реестр нарушителей прав субъектов </w:t>
      </w:r>
      <w:r>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xml:space="preserve">», целью которой является ограничение доступа к информации в «Интернет», обрабатываемой с нарушением законодательства Российской Федерации в области </w:t>
      </w:r>
      <w:r>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xml:space="preserve">. Основанием для внесения в "Реестр нарушителей" доменного имени, URL-адреса интернет-страницы, законодателем установлено вступившее в законную силу решение суда о признании деятельности по распространению информации, содержащей </w:t>
      </w:r>
      <w:r>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xml:space="preserve">, нарушающей требования </w:t>
      </w:r>
      <w:r>
        <w:rPr>
          <w:rFonts w:ascii="Times New Roman" w:eastAsia="Times New Roman" w:hAnsi="Times New Roman" w:cs="Times New Roman"/>
          <w:lang w:eastAsia="ru-RU"/>
        </w:rPr>
        <w:t>152 - ФЗ</w:t>
      </w:r>
      <w:r w:rsidRPr="00C164C8">
        <w:rPr>
          <w:rFonts w:ascii="Times New Roman" w:eastAsia="Times New Roman" w:hAnsi="Times New Roman" w:cs="Times New Roman"/>
          <w:lang w:eastAsia="ru-RU"/>
        </w:rPr>
        <w:t xml:space="preserve">, а также права субъекта </w:t>
      </w:r>
      <w:r>
        <w:rPr>
          <w:rFonts w:ascii="Times New Roman" w:eastAsia="Times New Roman" w:hAnsi="Times New Roman" w:cs="Times New Roman"/>
          <w:lang w:eastAsia="ru-RU"/>
        </w:rPr>
        <w:t>ПДн</w:t>
      </w:r>
      <w:r w:rsidRPr="00C164C8">
        <w:rPr>
          <w:rFonts w:ascii="Times New Roman" w:eastAsia="Times New Roman" w:hAnsi="Times New Roman" w:cs="Times New Roman"/>
          <w:lang w:eastAsia="ru-RU"/>
        </w:rPr>
        <w:t xml:space="preserve"> на неприкосновенность частной жизни, личную и семейную тайну.</w:t>
      </w:r>
    </w:p>
    <w:p w:rsidR="00DE5860" w:rsidRPr="00DC1957" w:rsidRDefault="00C42E06" w:rsidP="00DC1957">
      <w:pPr>
        <w:spacing w:before="120" w:after="120" w:line="240" w:lineRule="auto"/>
        <w:ind w:firstLine="709"/>
        <w:jc w:val="both"/>
        <w:rPr>
          <w:rFonts w:ascii="Times New Roman" w:eastAsia="Times New Roman" w:hAnsi="Times New Roman" w:cs="Times New Roman"/>
          <w:u w:val="single"/>
          <w:lang w:eastAsia="ru-RU"/>
        </w:rPr>
      </w:pPr>
      <w:r w:rsidRPr="00DC1957">
        <w:rPr>
          <w:rFonts w:ascii="Times New Roman" w:eastAsia="Times New Roman" w:hAnsi="Times New Roman" w:cs="Times New Roman"/>
          <w:u w:val="single"/>
          <w:lang w:eastAsia="ru-RU"/>
        </w:rPr>
        <w:t>Деятельность Роскомнадзора по данному направлению регулируется</w:t>
      </w:r>
      <w:r w:rsidR="00DE5860" w:rsidRPr="00DC1957">
        <w:rPr>
          <w:rFonts w:ascii="Times New Roman" w:eastAsia="Times New Roman" w:hAnsi="Times New Roman" w:cs="Times New Roman"/>
          <w:u w:val="single"/>
          <w:lang w:eastAsia="ru-RU"/>
        </w:rPr>
        <w:t>:</w:t>
      </w:r>
    </w:p>
    <w:p w:rsidR="00DC1957" w:rsidRPr="00DC1957" w:rsidRDefault="00DC1957" w:rsidP="00DC1957">
      <w:pPr>
        <w:spacing w:before="120" w:after="120" w:line="240" w:lineRule="auto"/>
        <w:ind w:firstLine="709"/>
        <w:jc w:val="both"/>
        <w:rPr>
          <w:rFonts w:ascii="Times New Roman" w:eastAsia="Times New Roman" w:hAnsi="Times New Roman" w:cs="Times New Roman"/>
          <w:lang w:eastAsia="ru-RU"/>
        </w:rPr>
      </w:pPr>
      <w:r w:rsidRPr="00DC1957">
        <w:rPr>
          <w:rFonts w:ascii="Times New Roman" w:eastAsia="Times New Roman" w:hAnsi="Times New Roman" w:cs="Times New Roman"/>
          <w:lang w:eastAsia="ru-RU"/>
        </w:rPr>
        <w:t>-</w:t>
      </w:r>
      <w:r w:rsidR="00DE5860" w:rsidRPr="00DC1957">
        <w:rPr>
          <w:rFonts w:ascii="Times New Roman" w:eastAsia="Times New Roman" w:hAnsi="Times New Roman" w:cs="Times New Roman"/>
          <w:b/>
          <w:bCs/>
          <w:lang w:eastAsia="ru-RU"/>
        </w:rPr>
        <w:t>Федеральным</w:t>
      </w:r>
      <w:r w:rsidR="00C42E06" w:rsidRPr="003771EE">
        <w:rPr>
          <w:rFonts w:ascii="Times New Roman" w:eastAsia="Times New Roman" w:hAnsi="Times New Roman" w:cs="Times New Roman"/>
          <w:b/>
          <w:bCs/>
          <w:lang w:eastAsia="ru-RU"/>
        </w:rPr>
        <w:t xml:space="preserve"> закон</w:t>
      </w:r>
      <w:r w:rsidR="00DE5860" w:rsidRPr="00DC1957">
        <w:rPr>
          <w:rFonts w:ascii="Times New Roman" w:eastAsia="Times New Roman" w:hAnsi="Times New Roman" w:cs="Times New Roman"/>
          <w:b/>
          <w:bCs/>
          <w:lang w:eastAsia="ru-RU"/>
        </w:rPr>
        <w:t>ом</w:t>
      </w:r>
      <w:r w:rsidR="00C42E06" w:rsidRPr="003771EE">
        <w:rPr>
          <w:rFonts w:ascii="Times New Roman" w:eastAsia="Times New Roman" w:hAnsi="Times New Roman" w:cs="Times New Roman"/>
          <w:b/>
          <w:bCs/>
          <w:lang w:eastAsia="ru-RU"/>
        </w:rPr>
        <w:t xml:space="preserve"> от 21 июля 2014 года № 242-ФЗ </w:t>
      </w:r>
      <w:r w:rsidR="00DE5860" w:rsidRPr="00DC1957">
        <w:rPr>
          <w:rFonts w:ascii="Times New Roman" w:eastAsia="Times New Roman" w:hAnsi="Times New Roman" w:cs="Times New Roman"/>
          <w:b/>
          <w:bCs/>
          <w:lang w:eastAsia="ru-RU"/>
        </w:rPr>
        <w:t>«</w:t>
      </w:r>
      <w:r w:rsidR="00C42E06" w:rsidRPr="003771EE">
        <w:rPr>
          <w:rFonts w:ascii="Times New Roman" w:eastAsia="Times New Roman" w:hAnsi="Times New Roman" w:cs="Times New Roman"/>
          <w:lang w:eastAsia="ru-RU"/>
        </w:rPr>
        <w: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00DE5860" w:rsidRPr="00DC1957">
        <w:rPr>
          <w:rFonts w:ascii="Times New Roman" w:eastAsia="Times New Roman" w:hAnsi="Times New Roman" w:cs="Times New Roman"/>
          <w:lang w:eastAsia="ru-RU"/>
        </w:rPr>
        <w:t>»;</w:t>
      </w:r>
    </w:p>
    <w:p w:rsidR="00DC1957" w:rsidRPr="00DC1957" w:rsidRDefault="00DE5860" w:rsidP="00DC1957">
      <w:pPr>
        <w:spacing w:before="120" w:after="120" w:line="240" w:lineRule="auto"/>
        <w:ind w:firstLine="709"/>
        <w:jc w:val="both"/>
        <w:rPr>
          <w:rFonts w:ascii="Times New Roman" w:eastAsia="Times New Roman" w:hAnsi="Times New Roman" w:cs="Times New Roman"/>
          <w:lang w:eastAsia="ru-RU"/>
        </w:rPr>
      </w:pPr>
      <w:r w:rsidRPr="00DC1957">
        <w:rPr>
          <w:rFonts w:ascii="Times New Roman" w:eastAsia="Times New Roman" w:hAnsi="Times New Roman" w:cs="Times New Roman"/>
          <w:b/>
          <w:bCs/>
          <w:lang w:eastAsia="ru-RU"/>
        </w:rPr>
        <w:t>-</w:t>
      </w:r>
      <w:r w:rsidR="00DC1957" w:rsidRPr="00DC1957">
        <w:rPr>
          <w:rFonts w:ascii="Times New Roman" w:eastAsia="Times New Roman" w:hAnsi="Times New Roman" w:cs="Times New Roman"/>
          <w:b/>
          <w:bCs/>
          <w:lang w:eastAsia="ru-RU"/>
        </w:rPr>
        <w:t>п</w:t>
      </w:r>
      <w:r w:rsidR="00C42E06" w:rsidRPr="003771EE">
        <w:rPr>
          <w:rFonts w:ascii="Times New Roman" w:eastAsia="Times New Roman" w:hAnsi="Times New Roman" w:cs="Times New Roman"/>
          <w:b/>
          <w:bCs/>
          <w:lang w:eastAsia="ru-RU"/>
        </w:rPr>
        <w:t>остановление</w:t>
      </w:r>
      <w:r w:rsidR="00DC1957" w:rsidRPr="00DC1957">
        <w:rPr>
          <w:rFonts w:ascii="Times New Roman" w:eastAsia="Times New Roman" w:hAnsi="Times New Roman" w:cs="Times New Roman"/>
          <w:b/>
          <w:bCs/>
          <w:lang w:eastAsia="ru-RU"/>
        </w:rPr>
        <w:t>м</w:t>
      </w:r>
      <w:r w:rsidR="00C42E06" w:rsidRPr="003771EE">
        <w:rPr>
          <w:rFonts w:ascii="Times New Roman" w:eastAsia="Times New Roman" w:hAnsi="Times New Roman" w:cs="Times New Roman"/>
          <w:b/>
          <w:bCs/>
          <w:lang w:eastAsia="ru-RU"/>
        </w:rPr>
        <w:t xml:space="preserve"> Правительства Российской Федерации от 19 августа 2015 года № 857</w:t>
      </w:r>
      <w:r w:rsidR="00DC1957" w:rsidRPr="00DC1957">
        <w:rPr>
          <w:rFonts w:ascii="Times New Roman" w:eastAsia="Times New Roman" w:hAnsi="Times New Roman" w:cs="Times New Roman"/>
          <w:b/>
          <w:bCs/>
          <w:lang w:eastAsia="ru-RU"/>
        </w:rPr>
        <w:t xml:space="preserve"> «</w:t>
      </w:r>
      <w:r w:rsidR="00C42E06" w:rsidRPr="003771EE">
        <w:rPr>
          <w:rFonts w:ascii="Times New Roman" w:eastAsia="Times New Roman" w:hAnsi="Times New Roman" w:cs="Times New Roman"/>
          <w:lang w:eastAsia="ru-RU"/>
        </w:rPr>
        <w:t xml:space="preserve">Об автоматизированной информационной системе "Реестр нарушителей прав субъектов </w:t>
      </w:r>
      <w:r w:rsidR="00DC1957" w:rsidRPr="00DC1957">
        <w:rPr>
          <w:rFonts w:ascii="Times New Roman" w:eastAsia="Times New Roman" w:hAnsi="Times New Roman" w:cs="Times New Roman"/>
          <w:lang w:eastAsia="ru-RU"/>
        </w:rPr>
        <w:t>п</w:t>
      </w:r>
      <w:r w:rsidR="00C42E06" w:rsidRPr="003771EE">
        <w:rPr>
          <w:rFonts w:ascii="Times New Roman" w:eastAsia="Times New Roman" w:hAnsi="Times New Roman" w:cs="Times New Roman"/>
          <w:lang w:eastAsia="ru-RU"/>
        </w:rPr>
        <w:t>ерсональных данных"</w:t>
      </w:r>
      <w:r w:rsidR="00DC1957" w:rsidRPr="00DC1957">
        <w:rPr>
          <w:rFonts w:ascii="Times New Roman" w:eastAsia="Times New Roman" w:hAnsi="Times New Roman" w:cs="Times New Roman"/>
          <w:lang w:eastAsia="ru-RU"/>
        </w:rPr>
        <w:t>;</w:t>
      </w:r>
    </w:p>
    <w:p w:rsidR="00DC1957" w:rsidRPr="00DC1957" w:rsidRDefault="00DC1957" w:rsidP="00DC1957">
      <w:pPr>
        <w:spacing w:before="120" w:after="120" w:line="240" w:lineRule="auto"/>
        <w:ind w:firstLine="709"/>
        <w:jc w:val="both"/>
        <w:rPr>
          <w:rFonts w:ascii="Times New Roman" w:eastAsia="Times New Roman" w:hAnsi="Times New Roman" w:cs="Times New Roman"/>
          <w:lang w:eastAsia="ru-RU"/>
        </w:rPr>
      </w:pPr>
      <w:r w:rsidRPr="00DC1957">
        <w:rPr>
          <w:rFonts w:ascii="Times New Roman" w:eastAsia="Times New Roman" w:hAnsi="Times New Roman" w:cs="Times New Roman"/>
          <w:b/>
          <w:bCs/>
          <w:lang w:eastAsia="ru-RU"/>
        </w:rPr>
        <w:t>- п</w:t>
      </w:r>
      <w:r w:rsidR="00C42E06" w:rsidRPr="003771EE">
        <w:rPr>
          <w:rFonts w:ascii="Times New Roman" w:eastAsia="Times New Roman" w:hAnsi="Times New Roman" w:cs="Times New Roman"/>
          <w:b/>
          <w:bCs/>
          <w:lang w:eastAsia="ru-RU"/>
        </w:rPr>
        <w:t>риказ</w:t>
      </w:r>
      <w:r w:rsidRPr="00DC1957">
        <w:rPr>
          <w:rFonts w:ascii="Times New Roman" w:eastAsia="Times New Roman" w:hAnsi="Times New Roman" w:cs="Times New Roman"/>
          <w:b/>
          <w:bCs/>
          <w:lang w:eastAsia="ru-RU"/>
        </w:rPr>
        <w:t>ом</w:t>
      </w:r>
      <w:r w:rsidR="00C42E06" w:rsidRPr="003771EE">
        <w:rPr>
          <w:rFonts w:ascii="Times New Roman" w:eastAsia="Times New Roman" w:hAnsi="Times New Roman" w:cs="Times New Roman"/>
          <w:b/>
          <w:bCs/>
          <w:lang w:eastAsia="ru-RU"/>
        </w:rPr>
        <w:t xml:space="preserve"> Роскомнадзора от 22 июля 2015 года № 84</w:t>
      </w:r>
      <w:r w:rsidRPr="00DC1957">
        <w:rPr>
          <w:rFonts w:ascii="Times New Roman" w:eastAsia="Times New Roman" w:hAnsi="Times New Roman" w:cs="Times New Roman"/>
          <w:b/>
          <w:bCs/>
          <w:lang w:eastAsia="ru-RU"/>
        </w:rPr>
        <w:t xml:space="preserve">  «</w:t>
      </w:r>
      <w:r w:rsidR="00C42E06" w:rsidRPr="003771EE">
        <w:rPr>
          <w:rFonts w:ascii="Times New Roman" w:eastAsia="Times New Roman" w:hAnsi="Times New Roman" w:cs="Times New Roman"/>
          <w:lang w:eastAsia="ru-RU"/>
        </w:rPr>
        <w:t xml:space="preserve">Об утверждении </w:t>
      </w:r>
      <w:proofErr w:type="gramStart"/>
      <w:r w:rsidR="00C42E06" w:rsidRPr="003771EE">
        <w:rPr>
          <w:rFonts w:ascii="Times New Roman" w:eastAsia="Times New Roman" w:hAnsi="Times New Roman" w:cs="Times New Roman"/>
          <w:lang w:eastAsia="ru-RU"/>
        </w:rPr>
        <w:t>порядка взаимодействия оператора реестра нарушителей прав субъектов персональных данных</w:t>
      </w:r>
      <w:proofErr w:type="gramEnd"/>
      <w:r w:rsidR="00C42E06" w:rsidRPr="003771EE">
        <w:rPr>
          <w:rFonts w:ascii="Times New Roman" w:eastAsia="Times New Roman" w:hAnsi="Times New Roman" w:cs="Times New Roman"/>
          <w:lang w:eastAsia="ru-RU"/>
        </w:rPr>
        <w:t xml:space="preserve">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w:t>
      </w:r>
      <w:r w:rsidRPr="00DC1957">
        <w:rPr>
          <w:rFonts w:ascii="Times New Roman" w:eastAsia="Times New Roman" w:hAnsi="Times New Roman" w:cs="Times New Roman"/>
          <w:lang w:eastAsia="ru-RU"/>
        </w:rPr>
        <w:t xml:space="preserve">»; </w:t>
      </w:r>
    </w:p>
    <w:p w:rsidR="00DC1957" w:rsidRPr="00DC1957" w:rsidRDefault="00DC1957" w:rsidP="00DC1957">
      <w:pPr>
        <w:spacing w:before="120" w:after="120" w:line="240" w:lineRule="auto"/>
        <w:ind w:firstLine="709"/>
        <w:jc w:val="both"/>
        <w:rPr>
          <w:rFonts w:ascii="Times New Roman" w:eastAsia="Times New Roman" w:hAnsi="Times New Roman" w:cs="Times New Roman"/>
          <w:lang w:eastAsia="ru-RU"/>
        </w:rPr>
      </w:pPr>
      <w:r w:rsidRPr="00DC1957">
        <w:rPr>
          <w:rFonts w:ascii="Times New Roman" w:eastAsia="Times New Roman" w:hAnsi="Times New Roman" w:cs="Times New Roman"/>
          <w:b/>
          <w:bCs/>
          <w:lang w:eastAsia="ru-RU"/>
        </w:rPr>
        <w:t>-п</w:t>
      </w:r>
      <w:r w:rsidR="00C42E06" w:rsidRPr="003771EE">
        <w:rPr>
          <w:rFonts w:ascii="Times New Roman" w:eastAsia="Times New Roman" w:hAnsi="Times New Roman" w:cs="Times New Roman"/>
          <w:b/>
          <w:bCs/>
          <w:lang w:eastAsia="ru-RU"/>
        </w:rPr>
        <w:t>риказ</w:t>
      </w:r>
      <w:r w:rsidRPr="00DC1957">
        <w:rPr>
          <w:rFonts w:ascii="Times New Roman" w:eastAsia="Times New Roman" w:hAnsi="Times New Roman" w:cs="Times New Roman"/>
          <w:b/>
          <w:bCs/>
          <w:lang w:eastAsia="ru-RU"/>
        </w:rPr>
        <w:t>ом</w:t>
      </w:r>
      <w:r w:rsidR="00C42E06" w:rsidRPr="003771EE">
        <w:rPr>
          <w:rFonts w:ascii="Times New Roman" w:eastAsia="Times New Roman" w:hAnsi="Times New Roman" w:cs="Times New Roman"/>
          <w:b/>
          <w:bCs/>
          <w:lang w:eastAsia="ru-RU"/>
        </w:rPr>
        <w:t xml:space="preserve"> Роскомнадзора от 28 июля 2015 года № 85</w:t>
      </w:r>
      <w:r w:rsidRPr="00DC1957">
        <w:rPr>
          <w:rFonts w:ascii="Times New Roman" w:eastAsia="Times New Roman" w:hAnsi="Times New Roman" w:cs="Times New Roman"/>
          <w:b/>
          <w:bCs/>
          <w:lang w:eastAsia="ru-RU"/>
        </w:rPr>
        <w:t xml:space="preserve"> «О</w:t>
      </w:r>
      <w:r w:rsidR="00C42E06" w:rsidRPr="003771EE">
        <w:rPr>
          <w:rFonts w:ascii="Times New Roman" w:eastAsia="Times New Roman" w:hAnsi="Times New Roman" w:cs="Times New Roman"/>
          <w:lang w:eastAsia="ru-RU"/>
        </w:rPr>
        <w:t>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w:t>
      </w:r>
      <w:r w:rsidRPr="00DC1957">
        <w:rPr>
          <w:rFonts w:ascii="Times New Roman" w:eastAsia="Times New Roman" w:hAnsi="Times New Roman" w:cs="Times New Roman"/>
          <w:lang w:eastAsia="ru-RU"/>
        </w:rPr>
        <w:t>и в области персональных данных».</w:t>
      </w:r>
    </w:p>
    <w:p w:rsidR="00C164C8" w:rsidRDefault="00C164C8" w:rsidP="00DC1957">
      <w:pPr>
        <w:spacing w:before="120" w:after="120" w:line="240" w:lineRule="auto"/>
        <w:ind w:firstLine="709"/>
        <w:jc w:val="both"/>
        <w:rPr>
          <w:rFonts w:ascii="Times New Roman" w:hAnsi="Times New Roman" w:cs="Times New Roman"/>
        </w:rPr>
      </w:pPr>
      <w:r w:rsidRPr="00DC1957">
        <w:rPr>
          <w:rFonts w:ascii="Times New Roman" w:hAnsi="Times New Roman" w:cs="Times New Roman"/>
        </w:rPr>
        <w:t xml:space="preserve">На особом контроле Роскомнадзора находятся  рекрутинговые агентства, страховые компании, организации гостиничного и туристического бизнеса, операторы электронной дистанционной торговли, сервисы бронирования билетов в рамках осуществления пассажирских перевозок, кредитные организации, дилерские центры и </w:t>
      </w:r>
      <w:proofErr w:type="gramStart"/>
      <w:r w:rsidRPr="00DC1957">
        <w:rPr>
          <w:rFonts w:ascii="Times New Roman" w:hAnsi="Times New Roman" w:cs="Times New Roman"/>
        </w:rPr>
        <w:t>др</w:t>
      </w:r>
      <w:proofErr w:type="gramEnd"/>
    </w:p>
    <w:p w:rsidR="00DC1957" w:rsidRPr="004763B0" w:rsidRDefault="00DC1957" w:rsidP="004763B0">
      <w:pPr>
        <w:spacing w:before="120" w:after="120" w:line="240" w:lineRule="auto"/>
        <w:ind w:firstLine="709"/>
        <w:jc w:val="both"/>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 xml:space="preserve">К кампаниям, находящимся в зоне риска можно отнести: </w:t>
      </w:r>
    </w:p>
    <w:p w:rsidR="00DC1957" w:rsidRPr="004763B0" w:rsidRDefault="00DC1957" w:rsidP="004763B0">
      <w:pPr>
        <w:pStyle w:val="aa"/>
        <w:numPr>
          <w:ilvl w:val="0"/>
          <w:numId w:val="7"/>
        </w:numPr>
        <w:spacing w:before="120" w:after="120" w:line="240" w:lineRule="auto"/>
        <w:ind w:left="0" w:firstLine="709"/>
        <w:jc w:val="both"/>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Зарубежные интернет-сервисы;</w:t>
      </w:r>
    </w:p>
    <w:p w:rsidR="00DC1957" w:rsidRPr="004763B0" w:rsidRDefault="00DC1957" w:rsidP="004763B0">
      <w:pPr>
        <w:pStyle w:val="aa"/>
        <w:numPr>
          <w:ilvl w:val="0"/>
          <w:numId w:val="7"/>
        </w:numPr>
        <w:spacing w:before="120" w:after="120" w:line="240" w:lineRule="auto"/>
        <w:ind w:left="0" w:firstLine="709"/>
        <w:jc w:val="both"/>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Российские юридические лица, филиалы и представительства иностранных компаний;</w:t>
      </w:r>
    </w:p>
    <w:p w:rsidR="00DC1957" w:rsidRPr="004763B0" w:rsidRDefault="00DC1957" w:rsidP="004763B0">
      <w:pPr>
        <w:pStyle w:val="aa"/>
        <w:numPr>
          <w:ilvl w:val="0"/>
          <w:numId w:val="7"/>
        </w:numPr>
        <w:spacing w:before="120" w:after="120" w:line="240" w:lineRule="auto"/>
        <w:ind w:left="0" w:firstLine="709"/>
        <w:jc w:val="both"/>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Компании, использующие зарубежные интернет-сервисы (например, сервис для email-рассылок, такой как Mailchimp) для сбора ПДн</w:t>
      </w:r>
    </w:p>
    <w:p w:rsidR="001F4BE0" w:rsidRPr="004763B0" w:rsidRDefault="001F4BE0" w:rsidP="004763B0">
      <w:pPr>
        <w:pStyle w:val="ab"/>
        <w:spacing w:before="120" w:beforeAutospacing="0" w:after="120" w:afterAutospacing="0"/>
        <w:ind w:firstLine="709"/>
        <w:jc w:val="both"/>
        <w:rPr>
          <w:sz w:val="22"/>
          <w:szCs w:val="22"/>
        </w:rPr>
      </w:pPr>
      <w:r w:rsidRPr="004763B0">
        <w:rPr>
          <w:sz w:val="22"/>
          <w:szCs w:val="22"/>
        </w:rPr>
        <w:t xml:space="preserve">Изменения коснулись и содержания уведомления о начале обработке </w:t>
      </w:r>
      <w:r w:rsidR="00C164C8" w:rsidRPr="004763B0">
        <w:rPr>
          <w:sz w:val="22"/>
          <w:szCs w:val="22"/>
        </w:rPr>
        <w:t>ПДн</w:t>
      </w:r>
      <w:r w:rsidRPr="004763B0">
        <w:rPr>
          <w:sz w:val="22"/>
          <w:szCs w:val="22"/>
        </w:rPr>
        <w:t xml:space="preserve">, которое оператор </w:t>
      </w:r>
      <w:r w:rsidR="00C164C8" w:rsidRPr="004763B0">
        <w:rPr>
          <w:sz w:val="22"/>
          <w:szCs w:val="22"/>
        </w:rPr>
        <w:t>ПДн</w:t>
      </w:r>
      <w:r w:rsidRPr="004763B0">
        <w:rPr>
          <w:sz w:val="22"/>
          <w:szCs w:val="22"/>
        </w:rPr>
        <w:t xml:space="preserve"> обязан подать в Роскомнадзор. С момента вступления в силу 242-ФЗ оператор </w:t>
      </w:r>
      <w:r w:rsidR="00C164C8" w:rsidRPr="004763B0">
        <w:rPr>
          <w:sz w:val="22"/>
          <w:szCs w:val="22"/>
        </w:rPr>
        <w:t>ПДн</w:t>
      </w:r>
      <w:r w:rsidRPr="004763B0">
        <w:rPr>
          <w:sz w:val="22"/>
          <w:szCs w:val="22"/>
        </w:rPr>
        <w:t xml:space="preserve"> должен указывать в уведомлении информацию о месте нахождения базы данных, в которой обрабатываются </w:t>
      </w:r>
      <w:r w:rsidR="00C164C8" w:rsidRPr="004763B0">
        <w:rPr>
          <w:sz w:val="22"/>
          <w:szCs w:val="22"/>
        </w:rPr>
        <w:t>ПДн</w:t>
      </w:r>
      <w:r w:rsidRPr="004763B0">
        <w:rPr>
          <w:sz w:val="22"/>
          <w:szCs w:val="22"/>
        </w:rPr>
        <w:t xml:space="preserve"> российских граждан.</w:t>
      </w:r>
    </w:p>
    <w:p w:rsidR="00DC1957" w:rsidRPr="004763B0" w:rsidRDefault="00DC1957" w:rsidP="004763B0">
      <w:pPr>
        <w:pStyle w:val="ab"/>
        <w:spacing w:before="120" w:beforeAutospacing="0" w:after="120" w:afterAutospacing="0"/>
        <w:ind w:firstLine="709"/>
        <w:jc w:val="both"/>
        <w:rPr>
          <w:sz w:val="22"/>
          <w:szCs w:val="22"/>
        </w:rPr>
      </w:pPr>
      <w:r w:rsidRPr="004763B0">
        <w:rPr>
          <w:sz w:val="22"/>
          <w:szCs w:val="22"/>
        </w:rPr>
        <w:t xml:space="preserve">До вступления закона в силу многие операторы ПДн обеспечили перенос баз данных в российские дата-центры. </w:t>
      </w:r>
    </w:p>
    <w:p w:rsidR="001F4BE0" w:rsidRPr="004763B0" w:rsidRDefault="001F4BE0" w:rsidP="004763B0">
      <w:pPr>
        <w:spacing w:before="120" w:after="120" w:line="240" w:lineRule="auto"/>
        <w:ind w:firstLine="709"/>
        <w:jc w:val="both"/>
        <w:rPr>
          <w:rFonts w:ascii="Times New Roman" w:eastAsia="Times New Roman" w:hAnsi="Times New Roman" w:cs="Times New Roman"/>
          <w:color w:val="323232"/>
          <w:lang w:eastAsia="ru-RU"/>
        </w:rPr>
      </w:pPr>
      <w:r w:rsidRPr="004763B0">
        <w:rPr>
          <w:rFonts w:ascii="Times New Roman" w:eastAsia="Times New Roman" w:hAnsi="Times New Roman" w:cs="Times New Roman"/>
          <w:color w:val="323232"/>
          <w:lang w:eastAsia="ru-RU"/>
        </w:rPr>
        <w:t xml:space="preserve">До 2019 года за нарушение требований о локализации, прописанных в законе РФ No152-ФЗ «О </w:t>
      </w:r>
      <w:r w:rsidR="00C164C8" w:rsidRPr="004763B0">
        <w:rPr>
          <w:rFonts w:ascii="Times New Roman" w:eastAsia="Times New Roman" w:hAnsi="Times New Roman" w:cs="Times New Roman"/>
          <w:color w:val="323232"/>
          <w:lang w:eastAsia="ru-RU"/>
        </w:rPr>
        <w:t>ПДн</w:t>
      </w:r>
      <w:r w:rsidRPr="004763B0">
        <w:rPr>
          <w:rFonts w:ascii="Times New Roman" w:eastAsia="Times New Roman" w:hAnsi="Times New Roman" w:cs="Times New Roman"/>
          <w:color w:val="323232"/>
          <w:lang w:eastAsia="ru-RU"/>
        </w:rPr>
        <w:t xml:space="preserve">», могли только заблокировать сайт. Но в конце 2019 года были введены новые штрафы до 18 млн рублей за неисполнение требований о локализации </w:t>
      </w:r>
      <w:r w:rsidR="00C164C8" w:rsidRPr="004763B0">
        <w:rPr>
          <w:rFonts w:ascii="Times New Roman" w:eastAsia="Times New Roman" w:hAnsi="Times New Roman" w:cs="Times New Roman"/>
          <w:color w:val="323232"/>
          <w:lang w:eastAsia="ru-RU"/>
        </w:rPr>
        <w:t>ПДн</w:t>
      </w:r>
      <w:r w:rsidRPr="004763B0">
        <w:rPr>
          <w:rFonts w:ascii="Times New Roman" w:eastAsia="Times New Roman" w:hAnsi="Times New Roman" w:cs="Times New Roman"/>
          <w:color w:val="323232"/>
          <w:lang w:eastAsia="ru-RU"/>
        </w:rPr>
        <w:t xml:space="preserve"> россиян на территории Росси</w:t>
      </w:r>
      <w:r w:rsidR="00AF1C34" w:rsidRPr="004763B0">
        <w:rPr>
          <w:rFonts w:ascii="Times New Roman" w:eastAsia="Times New Roman" w:hAnsi="Times New Roman" w:cs="Times New Roman"/>
          <w:color w:val="323232"/>
          <w:lang w:eastAsia="ru-RU"/>
        </w:rPr>
        <w:t>и</w:t>
      </w:r>
      <w:r w:rsidRPr="004763B0">
        <w:rPr>
          <w:rFonts w:ascii="Times New Roman" w:eastAsia="Times New Roman" w:hAnsi="Times New Roman" w:cs="Times New Roman"/>
          <w:color w:val="323232"/>
          <w:lang w:eastAsia="ru-RU"/>
        </w:rPr>
        <w:t>.</w:t>
      </w:r>
    </w:p>
    <w:p w:rsidR="001F4BE0" w:rsidRPr="004763B0" w:rsidRDefault="001F4BE0" w:rsidP="004763B0">
      <w:pPr>
        <w:spacing w:before="120" w:after="120" w:line="240" w:lineRule="auto"/>
        <w:ind w:firstLine="709"/>
        <w:rPr>
          <w:rFonts w:ascii="Times New Roman" w:eastAsia="Times New Roman" w:hAnsi="Times New Roman" w:cs="Times New Roman"/>
          <w:u w:val="single"/>
          <w:lang w:eastAsia="ru-RU"/>
        </w:rPr>
      </w:pPr>
      <w:r w:rsidRPr="004763B0">
        <w:rPr>
          <w:rFonts w:ascii="Times New Roman" w:eastAsia="Times New Roman" w:hAnsi="Times New Roman" w:cs="Times New Roman"/>
          <w:u w:val="single"/>
          <w:lang w:eastAsia="ru-RU"/>
        </w:rPr>
        <w:t xml:space="preserve">Основные </w:t>
      </w:r>
      <w:r w:rsidR="00DC1957" w:rsidRPr="004763B0">
        <w:rPr>
          <w:rFonts w:ascii="Times New Roman" w:eastAsia="Times New Roman" w:hAnsi="Times New Roman" w:cs="Times New Roman"/>
          <w:u w:val="single"/>
          <w:lang w:eastAsia="ru-RU"/>
        </w:rPr>
        <w:t>санкции за нарушение требований:</w:t>
      </w:r>
    </w:p>
    <w:p w:rsidR="00DC1957" w:rsidRPr="004763B0" w:rsidRDefault="001F4BE0" w:rsidP="004763B0">
      <w:pPr>
        <w:pStyle w:val="aa"/>
        <w:numPr>
          <w:ilvl w:val="0"/>
          <w:numId w:val="9"/>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Блокировка сайта</w:t>
      </w:r>
      <w:r w:rsidR="00DC1957" w:rsidRPr="004763B0">
        <w:rPr>
          <w:rFonts w:ascii="Times New Roman" w:eastAsia="Times New Roman" w:hAnsi="Times New Roman" w:cs="Times New Roman"/>
          <w:lang w:eastAsia="ru-RU"/>
        </w:rPr>
        <w:t>;</w:t>
      </w:r>
    </w:p>
    <w:p w:rsidR="00DC1957" w:rsidRPr="004763B0" w:rsidRDefault="00DC1957" w:rsidP="004763B0">
      <w:pPr>
        <w:pStyle w:val="aa"/>
        <w:numPr>
          <w:ilvl w:val="0"/>
          <w:numId w:val="9"/>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Приостановка обработки данных;</w:t>
      </w:r>
    </w:p>
    <w:p w:rsidR="001F4BE0" w:rsidRPr="004763B0" w:rsidRDefault="001F4BE0" w:rsidP="004763B0">
      <w:pPr>
        <w:pStyle w:val="aa"/>
        <w:numPr>
          <w:ilvl w:val="0"/>
          <w:numId w:val="9"/>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Штрафы: до 6 м</w:t>
      </w:r>
      <w:r w:rsidR="00DC1957" w:rsidRPr="004763B0">
        <w:rPr>
          <w:rFonts w:ascii="Times New Roman" w:eastAsia="Times New Roman" w:hAnsi="Times New Roman" w:cs="Times New Roman"/>
          <w:lang w:eastAsia="ru-RU"/>
        </w:rPr>
        <w:t xml:space="preserve">лн </w:t>
      </w:r>
      <w:r w:rsidRPr="004763B0">
        <w:rPr>
          <w:rFonts w:ascii="Times New Roman" w:eastAsia="Times New Roman" w:hAnsi="Times New Roman" w:cs="Times New Roman"/>
          <w:lang w:eastAsia="ru-RU"/>
        </w:rPr>
        <w:t>руб</w:t>
      </w:r>
      <w:r w:rsidR="00DC1957" w:rsidRPr="004763B0">
        <w:rPr>
          <w:rFonts w:ascii="Times New Roman" w:eastAsia="Times New Roman" w:hAnsi="Times New Roman" w:cs="Times New Roman"/>
          <w:lang w:eastAsia="ru-RU"/>
        </w:rPr>
        <w:t>.</w:t>
      </w:r>
      <w:r w:rsidRPr="004763B0">
        <w:rPr>
          <w:rFonts w:ascii="Times New Roman" w:eastAsia="Times New Roman" w:hAnsi="Times New Roman" w:cs="Times New Roman"/>
          <w:lang w:eastAsia="ru-RU"/>
        </w:rPr>
        <w:t xml:space="preserve"> за первое нарушение, до 18</w:t>
      </w:r>
      <w:r w:rsidR="00DC1957" w:rsidRPr="004763B0">
        <w:rPr>
          <w:rFonts w:ascii="Times New Roman" w:eastAsia="Times New Roman" w:hAnsi="Times New Roman" w:cs="Times New Roman"/>
          <w:lang w:eastAsia="ru-RU"/>
        </w:rPr>
        <w:t>млн руб.</w:t>
      </w:r>
      <w:r w:rsidRPr="004763B0">
        <w:rPr>
          <w:rFonts w:ascii="Times New Roman" w:eastAsia="Times New Roman" w:hAnsi="Times New Roman" w:cs="Times New Roman"/>
          <w:lang w:eastAsia="ru-RU"/>
        </w:rPr>
        <w:t xml:space="preserve"> — за повторное</w:t>
      </w:r>
      <w:r w:rsidR="00DC1957" w:rsidRPr="004763B0">
        <w:rPr>
          <w:rFonts w:ascii="Times New Roman" w:eastAsia="Times New Roman" w:hAnsi="Times New Roman" w:cs="Times New Roman"/>
          <w:lang w:eastAsia="ru-RU"/>
        </w:rPr>
        <w:t>.</w:t>
      </w:r>
      <w:r w:rsidRPr="004763B0">
        <w:rPr>
          <w:rFonts w:ascii="Times New Roman" w:eastAsia="Times New Roman" w:hAnsi="Times New Roman" w:cs="Times New Roman"/>
          <w:lang w:eastAsia="ru-RU"/>
        </w:rPr>
        <w:t xml:space="preserve"> </w:t>
      </w:r>
    </w:p>
    <w:p w:rsidR="004763B0" w:rsidRDefault="001F4BE0" w:rsidP="004763B0">
      <w:pPr>
        <w:spacing w:after="0" w:line="240" w:lineRule="auto"/>
        <w:ind w:firstLine="709"/>
        <w:jc w:val="center"/>
        <w:rPr>
          <w:rFonts w:ascii="Times New Roman" w:eastAsia="Times New Roman" w:hAnsi="Times New Roman" w:cs="Times New Roman"/>
          <w:b/>
          <w:i/>
          <w:u w:val="single"/>
          <w:lang w:eastAsia="ru-RU"/>
        </w:rPr>
      </w:pPr>
      <w:r w:rsidRPr="004763B0">
        <w:rPr>
          <w:rFonts w:ascii="Times New Roman" w:eastAsia="Times New Roman" w:hAnsi="Times New Roman" w:cs="Times New Roman"/>
          <w:lang w:eastAsia="ru-RU"/>
        </w:rPr>
        <w:br/>
      </w:r>
      <w:r w:rsidR="00AF1C34" w:rsidRPr="004763B0">
        <w:rPr>
          <w:rFonts w:ascii="Times New Roman" w:eastAsia="Times New Roman" w:hAnsi="Times New Roman" w:cs="Times New Roman"/>
          <w:b/>
          <w:i/>
          <w:u w:val="single"/>
          <w:lang w:eastAsia="ru-RU"/>
        </w:rPr>
        <w:t xml:space="preserve">Пути минимизации рисков нарушения требований законодательства </w:t>
      </w:r>
    </w:p>
    <w:p w:rsidR="00DC1957" w:rsidRPr="004763B0" w:rsidRDefault="00AF1C34" w:rsidP="004763B0">
      <w:pPr>
        <w:spacing w:after="0" w:line="240" w:lineRule="auto"/>
        <w:ind w:firstLine="709"/>
        <w:jc w:val="center"/>
        <w:rPr>
          <w:rFonts w:ascii="Times New Roman" w:eastAsia="Times New Roman" w:hAnsi="Times New Roman" w:cs="Times New Roman"/>
          <w:b/>
          <w:i/>
          <w:u w:val="single"/>
          <w:lang w:eastAsia="ru-RU"/>
        </w:rPr>
      </w:pPr>
      <w:r w:rsidRPr="004763B0">
        <w:rPr>
          <w:rFonts w:ascii="Times New Roman" w:eastAsia="Times New Roman" w:hAnsi="Times New Roman" w:cs="Times New Roman"/>
          <w:b/>
          <w:i/>
          <w:u w:val="single"/>
          <w:lang w:eastAsia="ru-RU"/>
        </w:rPr>
        <w:t>о локализации ПДН россиян на территории России.</w:t>
      </w:r>
    </w:p>
    <w:p w:rsidR="00AF1C34" w:rsidRPr="004763B0" w:rsidRDefault="00AF1C34"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Локализация всей системы с БД;</w:t>
      </w:r>
    </w:p>
    <w:p w:rsidR="00AF1C34" w:rsidRPr="004763B0" w:rsidRDefault="001F4BE0"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lastRenderedPageBreak/>
        <w:t>Локализация БД</w:t>
      </w:r>
      <w:r w:rsidR="00AF1C34" w:rsidRPr="004763B0">
        <w:rPr>
          <w:rFonts w:ascii="Times New Roman" w:eastAsia="Times New Roman" w:hAnsi="Times New Roman" w:cs="Times New Roman"/>
          <w:lang w:eastAsia="ru-RU"/>
        </w:rPr>
        <w:t>;</w:t>
      </w:r>
    </w:p>
    <w:p w:rsidR="00AF1C34" w:rsidRPr="004763B0" w:rsidRDefault="001F4BE0"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 xml:space="preserve"> Отказ от использования ИС</w:t>
      </w:r>
      <w:r w:rsidR="00AF1C34" w:rsidRPr="004763B0">
        <w:rPr>
          <w:rFonts w:ascii="Times New Roman" w:eastAsia="Times New Roman" w:hAnsi="Times New Roman" w:cs="Times New Roman"/>
          <w:lang w:eastAsia="ru-RU"/>
        </w:rPr>
        <w:t>;</w:t>
      </w:r>
    </w:p>
    <w:p w:rsidR="00AF1C34" w:rsidRPr="004763B0" w:rsidRDefault="001F4BE0"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 xml:space="preserve"> Промежуточная БД</w:t>
      </w:r>
      <w:r w:rsidR="00AF1C34" w:rsidRPr="004763B0">
        <w:rPr>
          <w:rFonts w:ascii="Times New Roman" w:eastAsia="Times New Roman" w:hAnsi="Times New Roman" w:cs="Times New Roman"/>
          <w:lang w:eastAsia="ru-RU"/>
        </w:rPr>
        <w:t>;</w:t>
      </w:r>
    </w:p>
    <w:p w:rsidR="00AF1C34" w:rsidRPr="004763B0" w:rsidRDefault="00AF1C34"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Отказ от обработки ПДн в ИС;</w:t>
      </w:r>
    </w:p>
    <w:p w:rsidR="00AF1C34" w:rsidRPr="004763B0" w:rsidRDefault="001F4BE0"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 xml:space="preserve"> Ответственность на подрядчике / Операторе</w:t>
      </w:r>
      <w:r w:rsidR="00AF1C34" w:rsidRPr="004763B0">
        <w:rPr>
          <w:rFonts w:ascii="Times New Roman" w:eastAsia="Times New Roman" w:hAnsi="Times New Roman" w:cs="Times New Roman"/>
          <w:lang w:eastAsia="ru-RU"/>
        </w:rPr>
        <w:t>;</w:t>
      </w:r>
    </w:p>
    <w:p w:rsidR="001F4BE0" w:rsidRPr="004763B0" w:rsidRDefault="001F4BE0" w:rsidP="004763B0">
      <w:pPr>
        <w:pStyle w:val="aa"/>
        <w:numPr>
          <w:ilvl w:val="0"/>
          <w:numId w:val="10"/>
        </w:numPr>
        <w:spacing w:before="120" w:after="120" w:line="240" w:lineRule="auto"/>
        <w:ind w:left="0" w:firstLine="709"/>
        <w:rPr>
          <w:rFonts w:ascii="Times New Roman" w:eastAsia="Times New Roman" w:hAnsi="Times New Roman" w:cs="Times New Roman"/>
          <w:lang w:eastAsia="ru-RU"/>
        </w:rPr>
      </w:pPr>
      <w:r w:rsidRPr="004763B0">
        <w:rPr>
          <w:rFonts w:ascii="Times New Roman" w:eastAsia="Times New Roman" w:hAnsi="Times New Roman" w:cs="Times New Roman"/>
          <w:lang w:eastAsia="ru-RU"/>
        </w:rPr>
        <w:t xml:space="preserve"> Обезличивание ПДн</w:t>
      </w:r>
    </w:p>
    <w:p w:rsidR="00AF1C34" w:rsidRPr="00AF1C34" w:rsidRDefault="00AF1C34" w:rsidP="00AF1C34">
      <w:pPr>
        <w:pStyle w:val="aa"/>
        <w:spacing w:after="0" w:line="240" w:lineRule="auto"/>
        <w:ind w:left="644"/>
        <w:rPr>
          <w:rFonts w:ascii="Times New Roman" w:eastAsia="Times New Roman" w:hAnsi="Times New Roman" w:cs="Times New Roman"/>
          <w:sz w:val="27"/>
          <w:szCs w:val="27"/>
          <w:lang w:eastAsia="ru-RU"/>
        </w:rPr>
      </w:pPr>
    </w:p>
    <w:p w:rsidR="00C465B1" w:rsidRDefault="00C465B1" w:rsidP="00C465B1">
      <w:pPr>
        <w:pStyle w:val="ab"/>
        <w:spacing w:before="0" w:beforeAutospacing="0" w:after="0" w:afterAutospacing="0"/>
        <w:ind w:left="709"/>
        <w:jc w:val="both"/>
        <w:rPr>
          <w:sz w:val="22"/>
          <w:szCs w:val="22"/>
        </w:rPr>
      </w:pPr>
    </w:p>
    <w:p w:rsidR="00C465B1" w:rsidRDefault="00C465B1" w:rsidP="00C465B1">
      <w:pPr>
        <w:pStyle w:val="ab"/>
        <w:spacing w:before="0" w:beforeAutospacing="0" w:after="0" w:afterAutospacing="0"/>
        <w:ind w:left="709"/>
        <w:jc w:val="both"/>
        <w:rPr>
          <w:sz w:val="22"/>
          <w:szCs w:val="22"/>
        </w:rPr>
      </w:pPr>
      <w:r w:rsidRPr="0043109D">
        <w:rPr>
          <w:b/>
          <w:bCs/>
          <w:noProof/>
          <w:sz w:val="27"/>
          <w:szCs w:val="27"/>
        </w:rPr>
        <mc:AlternateContent>
          <mc:Choice Requires="wps">
            <w:drawing>
              <wp:anchor distT="0" distB="0" distL="114300" distR="114300" simplePos="0" relativeHeight="251681792" behindDoc="0" locked="0" layoutInCell="1" allowOverlap="1" wp14:anchorId="50D6C5B0" wp14:editId="5A6AD617">
                <wp:simplePos x="0" y="0"/>
                <wp:positionH relativeFrom="column">
                  <wp:posOffset>496570</wp:posOffset>
                </wp:positionH>
                <wp:positionV relativeFrom="paragraph">
                  <wp:posOffset>-29845</wp:posOffset>
                </wp:positionV>
                <wp:extent cx="5448300" cy="527050"/>
                <wp:effectExtent l="0" t="0" r="19050" b="2540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5448300" cy="52705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43109D" w:rsidRPr="004B2DDC" w:rsidRDefault="00CA38F9" w:rsidP="0043109D">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3</w:t>
                            </w:r>
                            <w:r w:rsidR="0043109D">
                              <w:rPr>
                                <w:rFonts w:ascii="Times New Roman" w:eastAsia="Times New Roman" w:hAnsi="Times New Roman" w:cs="Times New Roman"/>
                                <w:b/>
                                <w:bCs/>
                                <w:sz w:val="27"/>
                                <w:szCs w:val="27"/>
                                <w:lang w:eastAsia="ru-RU"/>
                              </w:rPr>
                              <w:t xml:space="preserve">. Решения, применяемые в </w:t>
                            </w:r>
                            <w:r w:rsidR="0043109D">
                              <w:rPr>
                                <w:rFonts w:ascii="Times New Roman" w:eastAsia="Times New Roman" w:hAnsi="Times New Roman" w:cs="Times New Roman"/>
                                <w:b/>
                                <w:bCs/>
                                <w:sz w:val="27"/>
                                <w:szCs w:val="27"/>
                                <w:lang w:val="en-US" w:eastAsia="ru-RU"/>
                              </w:rPr>
                              <w:t>SAP</w:t>
                            </w:r>
                            <w:r w:rsidR="0043109D">
                              <w:rPr>
                                <w:rFonts w:ascii="Times New Roman" w:eastAsia="Times New Roman" w:hAnsi="Times New Roman" w:cs="Times New Roman"/>
                                <w:b/>
                                <w:bCs/>
                                <w:sz w:val="27"/>
                                <w:szCs w:val="27"/>
                                <w:lang w:eastAsia="ru-RU"/>
                              </w:rPr>
                              <w:t>, для защиты ПДн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D6C5B0" id="Скругленный прямоугольник 14" o:spid="_x0000_s1037" style="position:absolute;left:0;text-align:left;margin-left:39.1pt;margin-top:-2.35pt;width:429pt;height: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" fillcolor="#dbeef4" strokecolor="#4f81bd" strokeweight="2pt">
                <v:textbox>
                  <w:txbxContent>
                    <w:p w:rsidR="0043109D" w:rsidRPr="004B2DDC" w:rsidRDefault="00CA38F9" w:rsidP="0043109D">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3</w:t>
                      </w:r>
                      <w:r w:rsidR="0043109D">
                        <w:rPr>
                          <w:rFonts w:ascii="Times New Roman" w:eastAsia="Times New Roman" w:hAnsi="Times New Roman" w:cs="Times New Roman"/>
                          <w:b/>
                          <w:bCs/>
                          <w:sz w:val="27"/>
                          <w:szCs w:val="27"/>
                          <w:lang w:eastAsia="ru-RU"/>
                        </w:rPr>
                        <w:t xml:space="preserve">. Решения, применяемые в </w:t>
                      </w:r>
                      <w:r w:rsidR="0043109D">
                        <w:rPr>
                          <w:rFonts w:ascii="Times New Roman" w:eastAsia="Times New Roman" w:hAnsi="Times New Roman" w:cs="Times New Roman"/>
                          <w:b/>
                          <w:bCs/>
                          <w:sz w:val="27"/>
                          <w:szCs w:val="27"/>
                          <w:lang w:val="en-US" w:eastAsia="ru-RU"/>
                        </w:rPr>
                        <w:t>SAP</w:t>
                      </w:r>
                      <w:r w:rsidR="0043109D">
                        <w:rPr>
                          <w:rFonts w:ascii="Times New Roman" w:eastAsia="Times New Roman" w:hAnsi="Times New Roman" w:cs="Times New Roman"/>
                          <w:b/>
                          <w:bCs/>
                          <w:sz w:val="27"/>
                          <w:szCs w:val="27"/>
                          <w:lang w:eastAsia="ru-RU"/>
                        </w:rPr>
                        <w:t xml:space="preserve">, для защиты </w:t>
                      </w:r>
                      <w:proofErr w:type="spellStart"/>
                      <w:r w:rsidR="0043109D">
                        <w:rPr>
                          <w:rFonts w:ascii="Times New Roman" w:eastAsia="Times New Roman" w:hAnsi="Times New Roman" w:cs="Times New Roman"/>
                          <w:b/>
                          <w:bCs/>
                          <w:sz w:val="27"/>
                          <w:szCs w:val="27"/>
                          <w:lang w:eastAsia="ru-RU"/>
                        </w:rPr>
                        <w:t>ПДн</w:t>
                      </w:r>
                      <w:proofErr w:type="spellEnd"/>
                    </w:p>
                  </w:txbxContent>
                </v:textbox>
              </v:roundrect>
            </w:pict>
          </mc:Fallback>
        </mc:AlternateContent>
      </w:r>
    </w:p>
    <w:p w:rsidR="00C465B1" w:rsidRDefault="00C465B1" w:rsidP="00C465B1">
      <w:pPr>
        <w:pStyle w:val="ab"/>
        <w:spacing w:before="0" w:beforeAutospacing="0" w:after="0" w:afterAutospacing="0"/>
        <w:ind w:left="709"/>
        <w:jc w:val="both"/>
        <w:rPr>
          <w:sz w:val="22"/>
          <w:szCs w:val="22"/>
        </w:rPr>
      </w:pPr>
    </w:p>
    <w:p w:rsidR="00C465B1" w:rsidRDefault="00C465B1" w:rsidP="00C465B1">
      <w:pPr>
        <w:pStyle w:val="ab"/>
        <w:spacing w:before="0" w:beforeAutospacing="0" w:after="0" w:afterAutospacing="0"/>
        <w:ind w:left="709"/>
        <w:jc w:val="both"/>
        <w:rPr>
          <w:sz w:val="22"/>
          <w:szCs w:val="22"/>
        </w:rPr>
      </w:pPr>
    </w:p>
    <w:p w:rsidR="00C465B1" w:rsidRDefault="00C465B1" w:rsidP="00C465B1">
      <w:pPr>
        <w:pStyle w:val="ab"/>
        <w:spacing w:before="0" w:beforeAutospacing="0" w:after="0" w:afterAutospacing="0"/>
        <w:ind w:left="709"/>
        <w:jc w:val="both"/>
        <w:rPr>
          <w:sz w:val="22"/>
          <w:szCs w:val="22"/>
        </w:rPr>
      </w:pPr>
    </w:p>
    <w:p w:rsidR="00C465B1" w:rsidRDefault="00C465B1" w:rsidP="00C465B1">
      <w:pPr>
        <w:pStyle w:val="ab"/>
        <w:spacing w:before="0" w:beforeAutospacing="0" w:after="0" w:afterAutospacing="0"/>
        <w:ind w:left="709"/>
        <w:jc w:val="both"/>
        <w:rPr>
          <w:sz w:val="22"/>
          <w:szCs w:val="22"/>
        </w:rPr>
      </w:pPr>
    </w:p>
    <w:p w:rsidR="00563021" w:rsidRPr="00DF3881" w:rsidRDefault="0043109D" w:rsidP="00DF3881">
      <w:pPr>
        <w:pStyle w:val="ab"/>
        <w:numPr>
          <w:ilvl w:val="0"/>
          <w:numId w:val="12"/>
        </w:numPr>
        <w:spacing w:before="0" w:beforeAutospacing="0" w:after="0" w:afterAutospacing="0"/>
        <w:ind w:left="0" w:firstLine="709"/>
        <w:jc w:val="both"/>
        <w:rPr>
          <w:sz w:val="22"/>
          <w:szCs w:val="22"/>
        </w:rPr>
      </w:pPr>
      <w:r w:rsidRPr="00DF3881">
        <w:rPr>
          <w:sz w:val="22"/>
          <w:szCs w:val="22"/>
        </w:rPr>
        <w:t>О</w:t>
      </w:r>
      <w:r w:rsidR="00563021" w:rsidRPr="00DF3881">
        <w:rPr>
          <w:sz w:val="22"/>
          <w:szCs w:val="22"/>
        </w:rPr>
        <w:t>блачные решения SAP — Ariba (управление процессом закупок) и Success Factors (</w:t>
      </w:r>
      <w:r w:rsidR="00563021" w:rsidRPr="007C4C51">
        <w:rPr>
          <w:b/>
          <w:sz w:val="22"/>
          <w:szCs w:val="22"/>
        </w:rPr>
        <w:t>система управления кадровыми ресурсами)</w:t>
      </w:r>
      <w:r w:rsidRPr="007C4C51">
        <w:rPr>
          <w:b/>
          <w:sz w:val="22"/>
          <w:szCs w:val="22"/>
        </w:rPr>
        <w:t xml:space="preserve"> </w:t>
      </w:r>
      <w:r w:rsidRPr="00DF3881">
        <w:rPr>
          <w:sz w:val="22"/>
          <w:szCs w:val="22"/>
        </w:rPr>
        <w:t>размещены в ЦОД (центрах обработки данных, созданных совместно с «Ростелеком»)</w:t>
      </w:r>
      <w:r w:rsidR="00563021" w:rsidRPr="00DF3881">
        <w:rPr>
          <w:sz w:val="22"/>
          <w:szCs w:val="22"/>
        </w:rPr>
        <w:t>. Это, по заявлению SAP, позволяет российским заказчикам компании хранить свои данные в соответствии с изменившимися требованиями российского закона о персональных данных</w:t>
      </w:r>
      <w:r w:rsidRPr="00DF3881">
        <w:rPr>
          <w:sz w:val="22"/>
          <w:szCs w:val="22"/>
        </w:rPr>
        <w:t>, в том числе требования</w:t>
      </w:r>
      <w:r w:rsidR="00563021" w:rsidRPr="00DF3881">
        <w:rPr>
          <w:sz w:val="22"/>
          <w:szCs w:val="22"/>
        </w:rPr>
        <w:t xml:space="preserve"> от всех компаний, работающих с персональными данными российских граждан, обрабатывать и хранить их на территории РФ.</w:t>
      </w:r>
      <w:r w:rsidR="00C465B1" w:rsidRPr="00C465B1">
        <w:rPr>
          <w:sz w:val="22"/>
          <w:szCs w:val="22"/>
        </w:rPr>
        <w:t xml:space="preserve"> </w:t>
      </w:r>
      <w:r w:rsidR="00C465B1" w:rsidRPr="00DF3881">
        <w:rPr>
          <w:sz w:val="22"/>
          <w:szCs w:val="22"/>
        </w:rPr>
        <w:t>Центр обработки данных SAP в России</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 xml:space="preserve">SAP провела работы по сертификации средств защиты информации, в том числе встроенных в облачные программные продукты SAP, и получила аттестаты соответствия </w:t>
      </w:r>
      <w:r w:rsidR="00DF3881" w:rsidRPr="00DF3881">
        <w:rPr>
          <w:sz w:val="22"/>
          <w:szCs w:val="22"/>
        </w:rPr>
        <w:t>ФСТЭК.</w:t>
      </w:r>
    </w:p>
    <w:p w:rsidR="00DF3881" w:rsidRPr="00DF3881" w:rsidRDefault="00DF3881" w:rsidP="00DF3881">
      <w:pPr>
        <w:pStyle w:val="ab"/>
        <w:numPr>
          <w:ilvl w:val="0"/>
          <w:numId w:val="12"/>
        </w:numPr>
        <w:spacing w:before="0" w:beforeAutospacing="0" w:after="0" w:afterAutospacing="0"/>
        <w:ind w:left="0" w:firstLine="709"/>
        <w:jc w:val="both"/>
        <w:rPr>
          <w:sz w:val="22"/>
          <w:szCs w:val="22"/>
        </w:rPr>
      </w:pPr>
      <w:r w:rsidRPr="00DF3881">
        <w:rPr>
          <w:sz w:val="22"/>
          <w:szCs w:val="22"/>
        </w:rPr>
        <w:t>И</w:t>
      </w:r>
      <w:r w:rsidR="00563021" w:rsidRPr="00DF3881">
        <w:rPr>
          <w:sz w:val="22"/>
          <w:szCs w:val="22"/>
        </w:rPr>
        <w:t xml:space="preserve">нтеграция облака </w:t>
      </w:r>
      <w:r w:rsidR="00563021" w:rsidRPr="00DF3881">
        <w:rPr>
          <w:sz w:val="22"/>
          <w:szCs w:val="22"/>
          <w:lang w:val="en-US"/>
        </w:rPr>
        <w:t>HEC</w:t>
      </w:r>
      <w:r w:rsidR="00563021" w:rsidRPr="00DF3881">
        <w:rPr>
          <w:sz w:val="22"/>
          <w:szCs w:val="22"/>
        </w:rPr>
        <w:t xml:space="preserve"> и </w:t>
      </w:r>
      <w:r w:rsidR="00563021" w:rsidRPr="00DF3881">
        <w:rPr>
          <w:sz w:val="22"/>
          <w:szCs w:val="22"/>
          <w:lang w:val="en-US"/>
        </w:rPr>
        <w:t>SAP</w:t>
      </w:r>
      <w:r w:rsidR="00563021" w:rsidRPr="00DF3881">
        <w:rPr>
          <w:sz w:val="22"/>
          <w:szCs w:val="22"/>
        </w:rPr>
        <w:t xml:space="preserve"> Сеть </w:t>
      </w:r>
      <w:r w:rsidR="00563021" w:rsidRPr="00DF3881">
        <w:rPr>
          <w:sz w:val="22"/>
          <w:szCs w:val="22"/>
          <w:lang w:val="en-US"/>
        </w:rPr>
        <w:t>DC</w:t>
      </w:r>
      <w:r w:rsidR="00563021" w:rsidRPr="00DF3881">
        <w:rPr>
          <w:sz w:val="22"/>
          <w:szCs w:val="22"/>
        </w:rPr>
        <w:t xml:space="preserve"> и корпоративная сеть </w:t>
      </w:r>
      <w:r w:rsidR="00563021" w:rsidRPr="00DF3881">
        <w:rPr>
          <w:sz w:val="22"/>
          <w:szCs w:val="22"/>
          <w:lang w:val="en-US"/>
        </w:rPr>
        <w:t>SAP</w:t>
      </w:r>
      <w:r w:rsidR="00563021" w:rsidRPr="00DF3881">
        <w:rPr>
          <w:sz w:val="22"/>
          <w:szCs w:val="22"/>
        </w:rPr>
        <w:t xml:space="preserve"> полностью изолированы</w:t>
      </w:r>
      <w:r w:rsidRPr="00DF3881">
        <w:rPr>
          <w:sz w:val="22"/>
          <w:szCs w:val="22"/>
        </w:rPr>
        <w:t>. Каждый заказчик получает собственную изолированную инфраструктуру, которая может  интегрироваться с корпоративной сетью клиента.</w:t>
      </w:r>
    </w:p>
    <w:p w:rsidR="00DF388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Резервное копирование Основной сайт Резервный сайт Каждый час: журнал транзакции Каждый день: инкрементальный Каждая неделя: полный Срок хранения: от 30 дней Ежеквартальное тестирование Резервное копирование: в пределах 24 часов Среднее время восстановления: в пределах 72 часов Процесс резервного копирования подтвержден аудитом</w:t>
      </w:r>
      <w:r w:rsidR="00DF3881" w:rsidRPr="00DF3881">
        <w:rPr>
          <w:sz w:val="22"/>
          <w:szCs w:val="22"/>
        </w:rPr>
        <w:t>.</w:t>
      </w:r>
    </w:p>
    <w:p w:rsidR="00DF388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 xml:space="preserve">Защита данных на всех этапах в облачных решениях SAP </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Мониторинг Data Center Регулярное сканирование инфраструктуры Еженедельные тесты на проникновение External Intrusion Detection Perimeter Firewall Internal Intrusion Detection Клиенты Операторы SAP Тесты на проникновение Двухфакторная аутентификация RSA A d m i n V P N Access Contol &amp; Logging (JumpHost) 2016 SAP SE or an SAP affiliate company. All rights reserved. Public 12</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Соответствие облачных решений SAP требованиям Российского законодательства Сертификация всех функций безопасности, встроенных в ПО, а также наложенных средств защиты информации по требованиям ФСТЭК России Аттестация каждого решения ЦОД по 2-му уровню защищенности ПДн Аттестация HEC по классу 1Г для ИС, обрабатывающих конфиденциальную информацию, включая коммерческую тайну Регистрация САП СНГ в Роскомнадзоре в качестве оператора ПДн Сертификация решений ЦОД по ISO SAP SE or an SAP affiliate company. All rights reserved. Publi</w:t>
      </w:r>
      <w:r w:rsidR="00DF3881" w:rsidRPr="00DF3881">
        <w:rPr>
          <w:sz w:val="22"/>
          <w:szCs w:val="22"/>
        </w:rPr>
        <w:t xml:space="preserve">c </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 xml:space="preserve">Аттестаты соответствия информационных систем ЦОДа САП СНГ требованиям безопасности информации Все облачные решения SAP на обеих площадках российского ЦОДа (Ariba, SuccessFactors и HEC) получили Аттестаты соответствия по 2-му уровню защищенности ПДн. Кроме того HEC </w:t>
      </w:r>
      <w:proofErr w:type="gramStart"/>
      <w:r w:rsidRPr="00DF3881">
        <w:rPr>
          <w:sz w:val="22"/>
          <w:szCs w:val="22"/>
        </w:rPr>
        <w:t>аттестован</w:t>
      </w:r>
      <w:proofErr w:type="gramEnd"/>
      <w:r w:rsidRPr="00DF3881">
        <w:rPr>
          <w:sz w:val="22"/>
          <w:szCs w:val="22"/>
        </w:rPr>
        <w:t xml:space="preserve"> по классу 1Г для ИС, обрабатывающих конфиденциальную информацию </w:t>
      </w:r>
      <w:r w:rsidRPr="00DF3881">
        <w:rPr>
          <w:sz w:val="22"/>
          <w:szCs w:val="22"/>
          <w:lang w:val="en-US"/>
        </w:rPr>
        <w:t xml:space="preserve">SAP SE or an SAP affiliate company. All rights reserved. </w:t>
      </w:r>
      <w:r w:rsidRPr="00DF3881">
        <w:rPr>
          <w:sz w:val="22"/>
          <w:szCs w:val="22"/>
        </w:rPr>
        <w:t>Public 15</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Лицензии САП СНГ (1): Бессрочная лицензия ФСБ России</w:t>
      </w:r>
      <w:proofErr w:type="gramStart"/>
      <w:r w:rsidRPr="00DF3881">
        <w:rPr>
          <w:sz w:val="22"/>
          <w:szCs w:val="22"/>
        </w:rPr>
        <w:t xml:space="preserve"> ,</w:t>
      </w:r>
      <w:proofErr w:type="gramEnd"/>
      <w:r w:rsidRPr="00DF3881">
        <w:rPr>
          <w:sz w:val="22"/>
          <w:szCs w:val="22"/>
        </w:rPr>
        <w:t xml:space="preserve"> рег Н от г. на 12 видов деятельности, включая распространение (продажу), инсталляцию, техническое обслуживание шифровальных (криптографических) средств, предоставление услуг в области шифрования информации. Позволяет: соответствовать требованиям законодательства в вопросах получения по электронным каналам и продажи продуктов SAP, имеющий функции шифрования; предоставлять услуги, включая облачные, на территории РФ по использованию продуктов SAP, имеющий функции шифрования; соответствовать тендерным требованиям заказчиков при создании защищенных информационных систем SAP SE or an SAP affiliate company. All rights reserved. Public 16</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 xml:space="preserve">Лицензии САП СНГ (2): Бессрочные лицензии ФСТЭК России , рег и , рег от г. на деятельность по разработке и производству средств защиты конфиденциальной информации на деятельность по технической защите конфиденциальной информации Позволяют: предоставлять услуги, включая облачные, на территории РФ по использованию продуктов SAP по технической защите </w:t>
      </w:r>
      <w:r w:rsidRPr="00DF3881">
        <w:rPr>
          <w:sz w:val="22"/>
          <w:szCs w:val="22"/>
        </w:rPr>
        <w:lastRenderedPageBreak/>
        <w:t>конфиденциальной информации, включая персональные данные; соответствовать тендерным требованиям заказчиков при создании защищенных информационных систем SAP SE or an SAP affiliate company. All rights reserved. Public 17</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Сертификация продуктов SAP</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Действующие сертификаты на ПО SAP Федеральная Служба по Техническому и Экспортному Контролю РФ (ФСТЭК России) SAP NetWeaver 7.02 сертификат 2395 (ABAP) от , 2873 (Java) от Позволяет использовать SAP NW для построения систем, обрабатывающих конфиденциальную информацию Позволяет использовать SAP NW для построения типовых информационных систем персональных данных (ИСПДн) самого высокого уровня К1 Министерство Обороны Российской Федерации (МО РФ)* SAP NetWeaver 2004 сертификат 779 от Позволяет использовать SAP NW для построения систем, обрабатывающих информацию, составляющую государственную тайну не выше уровня «секретно» SAP NetWeaver 7.02 и SAP ERP 6.05 заключения 8 Управления ГШ МО РФ от Позволяет использовать SAP NW и SAP ERP для построения систем, обрабатывающих информацию, составляющую государственную тайну не выше уровня «секретно»** * Сертификаты и Заключения ГШ МО РФ являются документами с грифом ДСП. Копии могут быть предоставлены конечному заказчику при наличии у него соответствующих допусков. ** Возможно повышение уровня секретности обрабатываемой информации при соблюдении дополнительных условий указанных в Заключени</w:t>
      </w:r>
      <w:proofErr w:type="gramStart"/>
      <w:r w:rsidRPr="00DF3881">
        <w:rPr>
          <w:sz w:val="22"/>
          <w:szCs w:val="22"/>
        </w:rPr>
        <w:t>и</w:t>
      </w:r>
      <w:proofErr w:type="gramEnd"/>
      <w:r w:rsidRPr="00DF3881">
        <w:rPr>
          <w:sz w:val="22"/>
          <w:szCs w:val="22"/>
        </w:rPr>
        <w:t xml:space="preserve"> 2016 SAP SE or an SAP affiliate company. All rights reserved. Public 19</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Действующие сертификаты на ПО ЦОД SAP Федеральная Служба по Техническому и Экспортному Контролю РФ (ФСТЭК России) Облачные решения SAP прошедшие сертификацию: HANA Enterprise Cloud Success Factors Ariba Полученные сертификаты ФСТЭК России позволили успешно провести аттестацию облачных информационных систем ЦОД SAP по 2-му уровню защищенности для ИС ПДн SAP SE or an SAP affiliate company. All rights reserved. Public 20</w:t>
      </w:r>
    </w:p>
    <w:p w:rsidR="00563021" w:rsidRPr="00DF3881" w:rsidRDefault="00563021" w:rsidP="00DF3881">
      <w:pPr>
        <w:pStyle w:val="ab"/>
        <w:numPr>
          <w:ilvl w:val="0"/>
          <w:numId w:val="12"/>
        </w:numPr>
        <w:spacing w:before="0" w:beforeAutospacing="0" w:after="0" w:afterAutospacing="0"/>
        <w:ind w:left="0" w:firstLine="709"/>
        <w:jc w:val="both"/>
        <w:rPr>
          <w:sz w:val="22"/>
          <w:szCs w:val="22"/>
        </w:rPr>
      </w:pPr>
      <w:r w:rsidRPr="00DF3881">
        <w:rPr>
          <w:sz w:val="22"/>
          <w:szCs w:val="22"/>
        </w:rPr>
        <w:t xml:space="preserve">Запланированные сертификационные испытания Федеральная Служба по Техническому и Экспортному Контролю РФ (ФСТЭК России) SAP Afaria 7 проводится экспертиза сертификационных испытаний: Позволяет использовать SAP Afaria в составе информационных систем, обрабатывающих конфиденциальную информацию SAP HANA 1.0 завершена экспертиза сертификационных испытаний: Позволяет использовать SAP HANA в составе информационных систем, обрабатывающих конфиденциальную информацию SAP NetWeaver 7.5 начата подготовка к проведению сертификационных испытаний: Позволяет использовать SAP Netweaver и решения на его базе для построения информационных систем, обрабатывающих конфиденциальную информацию </w:t>
      </w:r>
      <w:r w:rsidRPr="00DF3881">
        <w:rPr>
          <w:sz w:val="22"/>
          <w:szCs w:val="22"/>
          <w:lang w:val="en-US"/>
        </w:rPr>
        <w:t xml:space="preserve">2016 SAP SE or an SAP affiliate company. All rights reserved. </w:t>
      </w:r>
      <w:r w:rsidRPr="00DF3881">
        <w:rPr>
          <w:sz w:val="22"/>
          <w:szCs w:val="22"/>
        </w:rPr>
        <w:t>Public 21</w:t>
      </w:r>
    </w:p>
    <w:p w:rsidR="00DC1957" w:rsidRDefault="00DC1957" w:rsidP="002C67AF">
      <w:pPr>
        <w:spacing w:after="0" w:line="240" w:lineRule="auto"/>
        <w:ind w:firstLine="709"/>
        <w:rPr>
          <w:rFonts w:ascii="Times New Roman" w:hAnsi="Times New Roman" w:cs="Times New Roman"/>
        </w:rPr>
      </w:pPr>
    </w:p>
    <w:p w:rsidR="00D427A7" w:rsidRPr="00845FD8" w:rsidRDefault="008E6463" w:rsidP="00845FD8">
      <w:pPr>
        <w:spacing w:after="0" w:line="240" w:lineRule="auto"/>
        <w:ind w:firstLine="709"/>
        <w:jc w:val="both"/>
        <w:rPr>
          <w:rFonts w:ascii="Times New Roman" w:hAnsi="Times New Roman" w:cs="Times New Roman"/>
        </w:rPr>
      </w:pPr>
      <w:r>
        <w:rPr>
          <w:rFonts w:ascii="Times New Roman" w:hAnsi="Times New Roman" w:cs="Times New Roman"/>
        </w:rPr>
        <w:t>Вышеуказанные и некоторые другие</w:t>
      </w:r>
      <w:r w:rsidR="00845FD8">
        <w:rPr>
          <w:rFonts w:ascii="Times New Roman" w:hAnsi="Times New Roman" w:cs="Times New Roman"/>
        </w:rPr>
        <w:t xml:space="preserve"> технические решения и внедренные средства защиты </w:t>
      </w:r>
      <w:r>
        <w:rPr>
          <w:rFonts w:ascii="Times New Roman" w:hAnsi="Times New Roman" w:cs="Times New Roman"/>
        </w:rPr>
        <w:t xml:space="preserve">данных </w:t>
      </w:r>
      <w:r w:rsidR="00845FD8">
        <w:rPr>
          <w:rFonts w:ascii="Times New Roman" w:hAnsi="Times New Roman" w:cs="Times New Roman"/>
        </w:rPr>
        <w:t xml:space="preserve">делают </w:t>
      </w:r>
      <w:r w:rsidR="00845FD8">
        <w:rPr>
          <w:rFonts w:ascii="Times New Roman" w:hAnsi="Times New Roman" w:cs="Times New Roman"/>
          <w:lang w:val="en-US"/>
        </w:rPr>
        <w:t>SAP</w:t>
      </w:r>
      <w:r w:rsidR="00845FD8" w:rsidRPr="00845FD8">
        <w:rPr>
          <w:rFonts w:ascii="Times New Roman" w:hAnsi="Times New Roman" w:cs="Times New Roman"/>
        </w:rPr>
        <w:t xml:space="preserve"> </w:t>
      </w:r>
      <w:r w:rsidR="00845FD8">
        <w:rPr>
          <w:rFonts w:ascii="Times New Roman" w:hAnsi="Times New Roman" w:cs="Times New Roman"/>
        </w:rPr>
        <w:t>«привлекательной» для применения в кампаниях, особенно с большой численностью работников,</w:t>
      </w:r>
      <w:r>
        <w:rPr>
          <w:rFonts w:ascii="Times New Roman" w:hAnsi="Times New Roman" w:cs="Times New Roman"/>
        </w:rPr>
        <w:t xml:space="preserve"> в</w:t>
      </w:r>
      <w:r w:rsidR="00845FD8">
        <w:rPr>
          <w:rFonts w:ascii="Times New Roman" w:hAnsi="Times New Roman" w:cs="Times New Roman"/>
        </w:rPr>
        <w:t xml:space="preserve"> том числе для защиты их ПДн, а также при необходимости обработки больших массивов данных, и соблюдению требований российского законодательства при взаимодействии с иностранными партнерами. </w:t>
      </w:r>
    </w:p>
    <w:p w:rsidR="00D427A7" w:rsidRDefault="00D427A7" w:rsidP="002C67AF">
      <w:pPr>
        <w:spacing w:after="0" w:line="240" w:lineRule="auto"/>
        <w:ind w:firstLine="709"/>
        <w:rPr>
          <w:rFonts w:ascii="Times New Roman" w:hAnsi="Times New Roman" w:cs="Times New Roman"/>
        </w:rPr>
      </w:pPr>
    </w:p>
    <w:p w:rsidR="007C4C51" w:rsidRDefault="007C4C51" w:rsidP="00D427A7">
      <w:pPr>
        <w:spacing w:after="0" w:line="240" w:lineRule="auto"/>
        <w:rPr>
          <w:rFonts w:ascii="Georgia" w:eastAsia="Times New Roman" w:hAnsi="Georgia" w:cs="Times New Roman"/>
          <w:sz w:val="24"/>
          <w:szCs w:val="24"/>
          <w:highlight w:val="green"/>
          <w:lang w:eastAsia="ru-RU"/>
        </w:rPr>
      </w:pPr>
    </w:p>
    <w:p w:rsidR="007C4C51" w:rsidRDefault="007C4C51" w:rsidP="00D427A7">
      <w:pPr>
        <w:spacing w:after="0" w:line="240" w:lineRule="auto"/>
        <w:rPr>
          <w:rFonts w:ascii="Georgia" w:eastAsia="Times New Roman" w:hAnsi="Georgia" w:cs="Times New Roman"/>
          <w:sz w:val="24"/>
          <w:szCs w:val="24"/>
          <w:highlight w:val="green"/>
          <w:lang w:eastAsia="ru-RU"/>
        </w:rPr>
      </w:pPr>
    </w:p>
    <w:p w:rsidR="007C4C51" w:rsidRDefault="007C4C51" w:rsidP="00D427A7">
      <w:pPr>
        <w:spacing w:after="0" w:line="240" w:lineRule="auto"/>
        <w:rPr>
          <w:rFonts w:ascii="Georgia" w:eastAsia="Times New Roman" w:hAnsi="Georgia" w:cs="Times New Roman"/>
          <w:sz w:val="24"/>
          <w:szCs w:val="24"/>
          <w:highlight w:val="green"/>
          <w:lang w:eastAsia="ru-RU"/>
        </w:rPr>
      </w:pPr>
      <w:r w:rsidRPr="007C4C51">
        <w:rPr>
          <w:b/>
          <w:bCs/>
          <w:noProof/>
          <w:sz w:val="27"/>
          <w:szCs w:val="27"/>
          <w:lang w:eastAsia="ru-RU"/>
        </w:rPr>
        <mc:AlternateContent>
          <mc:Choice Requires="wps">
            <w:drawing>
              <wp:anchor distT="0" distB="0" distL="114300" distR="114300" simplePos="0" relativeHeight="251717632" behindDoc="0" locked="0" layoutInCell="1" allowOverlap="1" wp14:anchorId="635A9B40" wp14:editId="2602CABB">
                <wp:simplePos x="0" y="0"/>
                <wp:positionH relativeFrom="column">
                  <wp:posOffset>785981</wp:posOffset>
                </wp:positionH>
                <wp:positionV relativeFrom="paragraph">
                  <wp:posOffset>-192965</wp:posOffset>
                </wp:positionV>
                <wp:extent cx="4722607" cy="537882"/>
                <wp:effectExtent l="0" t="0" r="20955" b="1460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4722607" cy="537882"/>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7C4C51" w:rsidRPr="004B2DDC" w:rsidRDefault="007C4C51" w:rsidP="007C4C51">
                            <w:pPr>
                              <w:pStyle w:val="aa"/>
                              <w:spacing w:after="0" w:line="240" w:lineRule="auto"/>
                              <w:ind w:left="1069"/>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4. </w:t>
                            </w:r>
                            <w:r>
                              <w:rPr>
                                <w:rFonts w:ascii="Times New Roman" w:eastAsia="Times New Roman" w:hAnsi="Times New Roman" w:cs="Times New Roman"/>
                                <w:b/>
                                <w:sz w:val="27"/>
                                <w:szCs w:val="27"/>
                                <w:lang w:eastAsia="ru-RU"/>
                              </w:rPr>
                              <w:t>Трансграничная передача ПДн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5A9B40" id="Скругленный прямоугольник 35" o:spid="_x0000_s1038" style="position:absolute;margin-left:61.9pt;margin-top:-15.2pt;width:371.85pt;height:4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" fillcolor="#dbeef4" strokecolor="#4f81bd" strokeweight="2pt">
                <v:textbox>
                  <w:txbxContent>
                    <w:p w:rsidR="007C4C51" w:rsidRPr="004B2DDC" w:rsidRDefault="007C4C51" w:rsidP="007C4C51">
                      <w:pPr>
                        <w:pStyle w:val="aa"/>
                        <w:spacing w:after="0" w:line="240" w:lineRule="auto"/>
                        <w:ind w:left="1069"/>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4. </w:t>
                      </w:r>
                      <w:r>
                        <w:rPr>
                          <w:rFonts w:ascii="Times New Roman" w:eastAsia="Times New Roman" w:hAnsi="Times New Roman" w:cs="Times New Roman"/>
                          <w:b/>
                          <w:sz w:val="27"/>
                          <w:szCs w:val="27"/>
                          <w:lang w:eastAsia="ru-RU"/>
                        </w:rPr>
                        <w:t xml:space="preserve">Трансграничная передача </w:t>
                      </w:r>
                      <w:proofErr w:type="spellStart"/>
                      <w:r>
                        <w:rPr>
                          <w:rFonts w:ascii="Times New Roman" w:eastAsia="Times New Roman" w:hAnsi="Times New Roman" w:cs="Times New Roman"/>
                          <w:b/>
                          <w:sz w:val="27"/>
                          <w:szCs w:val="27"/>
                          <w:lang w:eastAsia="ru-RU"/>
                        </w:rPr>
                        <w:t>ПДн</w:t>
                      </w:r>
                      <w:proofErr w:type="spellEnd"/>
                    </w:p>
                  </w:txbxContent>
                </v:textbox>
              </v:roundrect>
            </w:pict>
          </mc:Fallback>
        </mc:AlternateContent>
      </w:r>
    </w:p>
    <w:p w:rsidR="007C4C51" w:rsidRDefault="007C4C51" w:rsidP="00D427A7">
      <w:pPr>
        <w:spacing w:after="0" w:line="240" w:lineRule="auto"/>
        <w:rPr>
          <w:rFonts w:ascii="Georgia" w:eastAsia="Times New Roman" w:hAnsi="Georgia" w:cs="Times New Roman"/>
          <w:sz w:val="24"/>
          <w:szCs w:val="24"/>
          <w:highlight w:val="green"/>
          <w:lang w:eastAsia="ru-RU"/>
        </w:rPr>
      </w:pPr>
    </w:p>
    <w:p w:rsidR="007C4C51" w:rsidRDefault="007C4C51" w:rsidP="00D427A7">
      <w:pPr>
        <w:spacing w:after="0" w:line="240" w:lineRule="auto"/>
        <w:rPr>
          <w:rFonts w:ascii="Georgia" w:eastAsia="Times New Roman" w:hAnsi="Georgia" w:cs="Times New Roman"/>
          <w:sz w:val="24"/>
          <w:szCs w:val="24"/>
          <w:highlight w:val="green"/>
          <w:lang w:eastAsia="ru-RU"/>
        </w:rPr>
      </w:pPr>
    </w:p>
    <w:p w:rsidR="001F6623" w:rsidRPr="00AE317C" w:rsidRDefault="00AE317C" w:rsidP="00AE317C">
      <w:pPr>
        <w:pStyle w:val="ConsPlusTitle"/>
        <w:spacing w:before="120" w:after="120"/>
        <w:ind w:firstLine="709"/>
        <w:jc w:val="both"/>
        <w:outlineLvl w:val="0"/>
        <w:rPr>
          <w:i/>
          <w:sz w:val="22"/>
          <w:szCs w:val="22"/>
        </w:rPr>
      </w:pPr>
      <w:r w:rsidRPr="00AE317C">
        <w:rPr>
          <w:b w:val="0"/>
          <w:i/>
          <w:sz w:val="22"/>
          <w:szCs w:val="22"/>
        </w:rPr>
        <w:t>В соответствии со ст. 12 152-ФЗ:</w:t>
      </w:r>
    </w:p>
    <w:p w:rsidR="001F6623" w:rsidRPr="00AE317C" w:rsidRDefault="001F6623" w:rsidP="00A73003">
      <w:pPr>
        <w:pStyle w:val="ConsPlusNormal"/>
        <w:spacing w:before="120" w:after="120"/>
        <w:ind w:firstLine="709"/>
        <w:jc w:val="both"/>
        <w:rPr>
          <w:i/>
          <w:sz w:val="22"/>
          <w:szCs w:val="22"/>
        </w:rPr>
      </w:pPr>
      <w:r w:rsidRPr="00AE317C">
        <w:rPr>
          <w:i/>
          <w:sz w:val="22"/>
          <w:szCs w:val="22"/>
        </w:rPr>
        <w:t xml:space="preserve">1. Трансграничная передача персональных данных на территории иностранных государств, являющихся сторонами </w:t>
      </w:r>
      <w:hyperlink r:id="rId33" w:history="1">
        <w:r w:rsidRPr="00AE317C">
          <w:rPr>
            <w:i/>
            <w:sz w:val="22"/>
            <w:szCs w:val="22"/>
          </w:rPr>
          <w:t>Конвенции</w:t>
        </w:r>
      </w:hyperlink>
      <w:r w:rsidRPr="00AE317C">
        <w:rPr>
          <w:i/>
          <w:sz w:val="22"/>
          <w:szCs w:val="22"/>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F6623" w:rsidRPr="00AE317C" w:rsidRDefault="001F6623" w:rsidP="00A73003">
      <w:pPr>
        <w:pStyle w:val="ConsPlusNormal"/>
        <w:spacing w:before="120" w:after="120"/>
        <w:ind w:firstLine="709"/>
        <w:jc w:val="both"/>
        <w:rPr>
          <w:i/>
          <w:sz w:val="22"/>
          <w:szCs w:val="22"/>
        </w:rPr>
      </w:pPr>
      <w:r w:rsidRPr="00AE317C">
        <w:rPr>
          <w:i/>
          <w:sz w:val="22"/>
          <w:szCs w:val="22"/>
        </w:rPr>
        <w:t xml:space="preserve">2. Уполномоченный орган по защите прав субъектов персональных данных утверждает </w:t>
      </w:r>
      <w:hyperlink r:id="rId34" w:history="1">
        <w:r w:rsidRPr="00AE317C">
          <w:rPr>
            <w:i/>
            <w:sz w:val="22"/>
            <w:szCs w:val="22"/>
          </w:rPr>
          <w:t>перечень</w:t>
        </w:r>
      </w:hyperlink>
      <w:r w:rsidRPr="00AE317C">
        <w:rPr>
          <w:i/>
          <w:sz w:val="22"/>
          <w:szCs w:val="22"/>
        </w:rPr>
        <w:t xml:space="preserve"> иностранных государств, не являющихся сторонами </w:t>
      </w:r>
      <w:hyperlink r:id="rId35" w:history="1">
        <w:r w:rsidRPr="00AE317C">
          <w:rPr>
            <w:i/>
            <w:sz w:val="22"/>
            <w:szCs w:val="22"/>
          </w:rPr>
          <w:t>Конвенции</w:t>
        </w:r>
      </w:hyperlink>
      <w:r w:rsidRPr="00AE317C">
        <w:rPr>
          <w:i/>
          <w:sz w:val="22"/>
          <w:szCs w:val="22"/>
        </w:rPr>
        <w:t xml:space="preserve"> Совета Европы о защите физических лиц при автоматизированной обработке персональных данных и обеспечивающих адекватную защиту прав </w:t>
      </w:r>
      <w:r w:rsidRPr="00AE317C">
        <w:rPr>
          <w:i/>
          <w:sz w:val="22"/>
          <w:szCs w:val="22"/>
        </w:rPr>
        <w:lastRenderedPageBreak/>
        <w:t xml:space="preserve">субъектов персональных данных. Государство, не являющееся стороной </w:t>
      </w:r>
      <w:hyperlink r:id="rId36" w:history="1">
        <w:r w:rsidRPr="00AE317C">
          <w:rPr>
            <w:i/>
            <w:sz w:val="22"/>
            <w:szCs w:val="22"/>
          </w:rPr>
          <w:t>Конвенции</w:t>
        </w:r>
      </w:hyperlink>
      <w:r w:rsidRPr="00AE317C">
        <w:rPr>
          <w:i/>
          <w:sz w:val="22"/>
          <w:szCs w:val="22"/>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37" w:history="1">
        <w:r w:rsidRPr="00AE317C">
          <w:rPr>
            <w:i/>
            <w:sz w:val="22"/>
            <w:szCs w:val="22"/>
          </w:rPr>
          <w:t>Конвенции</w:t>
        </w:r>
      </w:hyperlink>
      <w:r w:rsidRPr="00AE317C">
        <w:rPr>
          <w:i/>
          <w:sz w:val="22"/>
          <w:szCs w:val="22"/>
        </w:rPr>
        <w:t xml:space="preserve"> действующих в соответствующем государстве норм права и применяемых мер безопасности персональных данных.</w:t>
      </w:r>
    </w:p>
    <w:p w:rsidR="001F6623" w:rsidRPr="00AE317C" w:rsidRDefault="001F6623" w:rsidP="00A73003">
      <w:pPr>
        <w:pStyle w:val="ConsPlusNormal"/>
        <w:spacing w:before="120" w:after="120"/>
        <w:ind w:firstLine="709"/>
        <w:jc w:val="both"/>
        <w:rPr>
          <w:i/>
          <w:sz w:val="22"/>
          <w:szCs w:val="22"/>
        </w:rPr>
      </w:pPr>
      <w:r w:rsidRPr="00AE317C">
        <w:rPr>
          <w:i/>
          <w:sz w:val="22"/>
          <w:szCs w:val="22"/>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F6623" w:rsidRPr="00AE317C" w:rsidRDefault="001F6623" w:rsidP="00A73003">
      <w:pPr>
        <w:pStyle w:val="ConsPlusNormal"/>
        <w:spacing w:before="120" w:after="120"/>
        <w:ind w:firstLine="709"/>
        <w:jc w:val="both"/>
        <w:rPr>
          <w:i/>
          <w:sz w:val="22"/>
          <w:szCs w:val="22"/>
        </w:rPr>
      </w:pPr>
      <w:r w:rsidRPr="00AE317C">
        <w:rPr>
          <w:i/>
          <w:sz w:val="22"/>
          <w:szCs w:val="22"/>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F6623" w:rsidRPr="00AE317C" w:rsidRDefault="001F6623" w:rsidP="00A73003">
      <w:pPr>
        <w:pStyle w:val="ConsPlusNormal"/>
        <w:spacing w:before="120" w:after="120"/>
        <w:ind w:firstLine="709"/>
        <w:jc w:val="both"/>
        <w:rPr>
          <w:i/>
          <w:sz w:val="22"/>
          <w:szCs w:val="22"/>
        </w:rPr>
      </w:pPr>
      <w:r w:rsidRPr="00AE317C">
        <w:rPr>
          <w:i/>
          <w:sz w:val="22"/>
          <w:szCs w:val="22"/>
        </w:rPr>
        <w:t>1) наличия согласия в письменной форме субъекта персональных данных на трансграничную передачу его персональных данных;</w:t>
      </w:r>
    </w:p>
    <w:p w:rsidR="001F6623" w:rsidRPr="00AE317C" w:rsidRDefault="001F6623" w:rsidP="00A73003">
      <w:pPr>
        <w:pStyle w:val="ConsPlusNormal"/>
        <w:spacing w:before="120" w:after="120"/>
        <w:ind w:firstLine="709"/>
        <w:jc w:val="both"/>
        <w:rPr>
          <w:i/>
          <w:sz w:val="22"/>
          <w:szCs w:val="22"/>
        </w:rPr>
      </w:pPr>
      <w:r w:rsidRPr="00AE317C">
        <w:rPr>
          <w:i/>
          <w:sz w:val="22"/>
          <w:szCs w:val="22"/>
        </w:rPr>
        <w:t>2) предусмотренных международными договорами Российской Федерации;</w:t>
      </w:r>
    </w:p>
    <w:p w:rsidR="001F6623" w:rsidRPr="00AE317C" w:rsidRDefault="001F6623" w:rsidP="00A73003">
      <w:pPr>
        <w:pStyle w:val="ConsPlusNormal"/>
        <w:spacing w:before="120" w:after="120"/>
        <w:ind w:firstLine="709"/>
        <w:jc w:val="both"/>
        <w:rPr>
          <w:i/>
          <w:sz w:val="22"/>
          <w:szCs w:val="22"/>
        </w:rPr>
      </w:pPr>
      <w:r w:rsidRPr="00AE317C">
        <w:rPr>
          <w:i/>
          <w:sz w:val="22"/>
          <w:szCs w:val="22"/>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6623" w:rsidRPr="00AE317C" w:rsidRDefault="001F6623" w:rsidP="00A73003">
      <w:pPr>
        <w:pStyle w:val="ConsPlusNormal"/>
        <w:spacing w:before="120" w:after="120"/>
        <w:ind w:firstLine="709"/>
        <w:jc w:val="both"/>
        <w:rPr>
          <w:i/>
          <w:sz w:val="22"/>
          <w:szCs w:val="22"/>
        </w:rPr>
      </w:pPr>
      <w:r w:rsidRPr="00AE317C">
        <w:rPr>
          <w:i/>
          <w:sz w:val="22"/>
          <w:szCs w:val="22"/>
        </w:rPr>
        <w:t>4) исполнения договора, стороной которого является субъект персональных данных;</w:t>
      </w:r>
    </w:p>
    <w:p w:rsidR="001F6623" w:rsidRPr="00AE317C" w:rsidRDefault="001F6623" w:rsidP="00A73003">
      <w:pPr>
        <w:pStyle w:val="ConsPlusNormal"/>
        <w:spacing w:before="120" w:after="120"/>
        <w:ind w:firstLine="709"/>
        <w:jc w:val="both"/>
        <w:rPr>
          <w:i/>
          <w:sz w:val="22"/>
          <w:szCs w:val="22"/>
        </w:rPr>
      </w:pPr>
      <w:r w:rsidRPr="00AE317C">
        <w:rPr>
          <w:i/>
          <w:sz w:val="22"/>
          <w:szCs w:val="22"/>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17596" w:rsidRPr="00817596" w:rsidRDefault="00A40304" w:rsidP="004D0A30">
      <w:pPr>
        <w:pStyle w:val="ConsPlusNormal"/>
        <w:spacing w:before="120" w:after="120"/>
        <w:ind w:firstLine="709"/>
        <w:jc w:val="both"/>
        <w:rPr>
          <w:sz w:val="22"/>
          <w:szCs w:val="22"/>
        </w:rPr>
      </w:pPr>
      <w:hyperlink r:id="rId38" w:history="1">
        <w:r w:rsidR="001F6623" w:rsidRPr="00817596">
          <w:rPr>
            <w:i/>
            <w:sz w:val="22"/>
            <w:szCs w:val="22"/>
          </w:rPr>
          <w:br/>
        </w:r>
      </w:hyperlink>
      <w:r w:rsidR="004D0A30" w:rsidRPr="00817596">
        <w:rPr>
          <w:i/>
          <w:sz w:val="22"/>
          <w:szCs w:val="22"/>
        </w:rPr>
        <w:tab/>
      </w:r>
      <w:r w:rsidR="00AE317C" w:rsidRPr="00817596">
        <w:rPr>
          <w:sz w:val="22"/>
          <w:szCs w:val="22"/>
        </w:rPr>
        <w:t xml:space="preserve">По условию кейса </w:t>
      </w:r>
      <w:r w:rsidR="000D1BB0" w:rsidRPr="00817596">
        <w:rPr>
          <w:sz w:val="22"/>
          <w:szCs w:val="22"/>
        </w:rPr>
        <w:t>резюме</w:t>
      </w:r>
      <w:r w:rsidR="00AE317C" w:rsidRPr="00817596">
        <w:rPr>
          <w:sz w:val="22"/>
          <w:szCs w:val="22"/>
        </w:rPr>
        <w:t xml:space="preserve"> кандидатов на </w:t>
      </w:r>
      <w:r w:rsidR="00B679B1" w:rsidRPr="00817596">
        <w:rPr>
          <w:sz w:val="22"/>
          <w:szCs w:val="22"/>
        </w:rPr>
        <w:t xml:space="preserve">вакантные должности </w:t>
      </w:r>
      <w:proofErr w:type="gramStart"/>
      <w:r w:rsidR="00B679B1" w:rsidRPr="00817596">
        <w:rPr>
          <w:sz w:val="22"/>
          <w:szCs w:val="22"/>
        </w:rPr>
        <w:t>топ-уровня</w:t>
      </w:r>
      <w:proofErr w:type="gramEnd"/>
      <w:r w:rsidR="000D1BB0" w:rsidRPr="00817596">
        <w:rPr>
          <w:sz w:val="22"/>
          <w:szCs w:val="22"/>
        </w:rPr>
        <w:t xml:space="preserve"> необходимо переслать </w:t>
      </w:r>
      <w:r w:rsidR="00EA7D03" w:rsidRPr="00817596">
        <w:rPr>
          <w:sz w:val="22"/>
          <w:szCs w:val="22"/>
        </w:rPr>
        <w:t xml:space="preserve"> в головной офис кампании в Голландию. </w:t>
      </w:r>
    </w:p>
    <w:p w:rsidR="00E42387" w:rsidRPr="00817596" w:rsidRDefault="00E42387" w:rsidP="004D0A30">
      <w:pPr>
        <w:pStyle w:val="ConsPlusNormal"/>
        <w:spacing w:before="120" w:after="120"/>
        <w:ind w:firstLine="709"/>
        <w:jc w:val="both"/>
        <w:rPr>
          <w:sz w:val="22"/>
          <w:szCs w:val="22"/>
        </w:rPr>
      </w:pPr>
      <w:r w:rsidRPr="00817596">
        <w:rPr>
          <w:bCs/>
          <w:kern w:val="36"/>
          <w:sz w:val="22"/>
          <w:szCs w:val="22"/>
        </w:rPr>
        <w:t xml:space="preserve">Голландия входит в Перечень </w:t>
      </w:r>
      <w:r w:rsidR="004D0A30" w:rsidRPr="00817596">
        <w:rPr>
          <w:bCs/>
          <w:kern w:val="36"/>
          <w:sz w:val="22"/>
          <w:szCs w:val="22"/>
        </w:rPr>
        <w:t xml:space="preserve">из </w:t>
      </w:r>
      <w:r w:rsidR="003C4EE3" w:rsidRPr="00817596">
        <w:rPr>
          <w:bCs/>
          <w:kern w:val="36"/>
          <w:sz w:val="22"/>
          <w:szCs w:val="22"/>
        </w:rPr>
        <w:t xml:space="preserve">47 </w:t>
      </w:r>
      <w:r w:rsidRPr="00817596">
        <w:rPr>
          <w:bCs/>
          <w:kern w:val="36"/>
          <w:sz w:val="22"/>
          <w:szCs w:val="22"/>
        </w:rPr>
        <w:t xml:space="preserve">государств, обеспечивающих адекватную защиту персональных данных и </w:t>
      </w:r>
      <w:r w:rsidR="00C86063" w:rsidRPr="00817596">
        <w:rPr>
          <w:bCs/>
          <w:kern w:val="36"/>
          <w:sz w:val="22"/>
          <w:szCs w:val="22"/>
        </w:rPr>
        <w:t>являю</w:t>
      </w:r>
      <w:r w:rsidR="00F97F1F" w:rsidRPr="00817596">
        <w:rPr>
          <w:bCs/>
          <w:kern w:val="36"/>
          <w:sz w:val="22"/>
          <w:szCs w:val="22"/>
        </w:rPr>
        <w:t xml:space="preserve">щихся сторонами </w:t>
      </w:r>
      <w:r w:rsidRPr="00817596">
        <w:rPr>
          <w:b/>
          <w:bCs/>
          <w:sz w:val="22"/>
          <w:szCs w:val="22"/>
        </w:rPr>
        <w:t>108 Конвенцию Совета Европы</w:t>
      </w:r>
      <w:r w:rsidRPr="00817596">
        <w:rPr>
          <w:rStyle w:val="ad"/>
          <w:b w:val="0"/>
          <w:sz w:val="22"/>
          <w:szCs w:val="22"/>
        </w:rPr>
        <w:t xml:space="preserve"> </w:t>
      </w:r>
      <w:r w:rsidRPr="00817596">
        <w:rPr>
          <w:rStyle w:val="ad"/>
          <w:sz w:val="22"/>
          <w:szCs w:val="22"/>
        </w:rPr>
        <w:t>защите физических лиц при автоматизированной обработке персональных данных и обеспечивающих адекватную защиту прав субъектов персональных данных</w:t>
      </w:r>
      <w:r w:rsidR="003C4EE3" w:rsidRPr="00817596">
        <w:rPr>
          <w:rStyle w:val="ad"/>
          <w:sz w:val="22"/>
          <w:szCs w:val="22"/>
        </w:rPr>
        <w:t xml:space="preserve"> (Страсбург, 28 января 1981 г.)</w:t>
      </w:r>
    </w:p>
    <w:p w:rsidR="00AB6329" w:rsidRDefault="00AB6329" w:rsidP="00AB6329">
      <w:pPr>
        <w:spacing w:after="0" w:line="240" w:lineRule="auto"/>
        <w:ind w:firstLine="709"/>
        <w:jc w:val="both"/>
        <w:rPr>
          <w:rFonts w:ascii="Times New Roman" w:eastAsia="Times New Roman" w:hAnsi="Times New Roman" w:cs="Times New Roman"/>
          <w:sz w:val="24"/>
          <w:szCs w:val="24"/>
          <w:lang w:eastAsia="ru-RU"/>
        </w:rPr>
      </w:pPr>
      <w:r w:rsidRPr="00210C16">
        <w:rPr>
          <w:rFonts w:ascii="Times New Roman" w:eastAsia="Times New Roman" w:hAnsi="Times New Roman" w:cs="Times New Roman"/>
          <w:sz w:val="24"/>
          <w:szCs w:val="24"/>
          <w:lang w:eastAsia="ru-RU"/>
        </w:rPr>
        <w:t xml:space="preserve">Все страны, которые подписали </w:t>
      </w:r>
      <w:r w:rsidRPr="00210C16">
        <w:rPr>
          <w:rFonts w:ascii="Times New Roman" w:eastAsia="Times New Roman" w:hAnsi="Times New Roman" w:cs="Times New Roman"/>
          <w:b/>
          <w:sz w:val="24"/>
          <w:szCs w:val="24"/>
          <w:lang w:eastAsia="ru-RU"/>
        </w:rPr>
        <w:t>Страсбургскую Конвенцию</w:t>
      </w:r>
      <w:r w:rsidRPr="00210C16">
        <w:rPr>
          <w:rFonts w:ascii="Times New Roman" w:eastAsia="Times New Roman" w:hAnsi="Times New Roman" w:cs="Times New Roman"/>
          <w:sz w:val="24"/>
          <w:szCs w:val="24"/>
          <w:lang w:eastAsia="ru-RU"/>
        </w:rPr>
        <w:t xml:space="preserve"> считаются способными обеспечивать достаточную защиту прав и интересов субъекта. Также существует официальный список, принятый Роскомнадзором, стран, которые тоже удовлетворяют требованиям защиты информации при переводе через границу.</w:t>
      </w:r>
      <w:r w:rsidRPr="00B01228">
        <w:rPr>
          <w:rFonts w:ascii="Times New Roman" w:eastAsia="Times New Roman" w:hAnsi="Times New Roman" w:cs="Times New Roman"/>
          <w:sz w:val="24"/>
          <w:szCs w:val="24"/>
          <w:lang w:eastAsia="ru-RU"/>
        </w:rPr>
        <w:t xml:space="preserve"> </w:t>
      </w:r>
    </w:p>
    <w:p w:rsidR="0006363A" w:rsidRDefault="0006363A" w:rsidP="0006363A">
      <w:pPr>
        <w:spacing w:after="0" w:line="240" w:lineRule="auto"/>
        <w:ind w:firstLine="709"/>
        <w:jc w:val="both"/>
        <w:rPr>
          <w:rFonts w:ascii="Times New Roman" w:eastAsia="Times New Roman" w:hAnsi="Times New Roman" w:cs="Times New Roman"/>
          <w:sz w:val="24"/>
          <w:szCs w:val="24"/>
          <w:lang w:eastAsia="ru-RU"/>
        </w:rPr>
      </w:pPr>
      <w:r w:rsidRPr="00B01228">
        <w:rPr>
          <w:rFonts w:ascii="Times New Roman" w:eastAsia="Times New Roman" w:hAnsi="Times New Roman" w:cs="Times New Roman"/>
          <w:sz w:val="24"/>
          <w:szCs w:val="24"/>
          <w:lang w:eastAsia="ru-RU"/>
        </w:rPr>
        <w:t xml:space="preserve">Согласно </w:t>
      </w:r>
      <w:r>
        <w:rPr>
          <w:rFonts w:ascii="Times New Roman" w:eastAsia="Times New Roman" w:hAnsi="Times New Roman" w:cs="Times New Roman"/>
          <w:sz w:val="24"/>
          <w:szCs w:val="24"/>
          <w:lang w:eastAsia="ru-RU"/>
        </w:rPr>
        <w:t>152-ФЗ</w:t>
      </w:r>
      <w:r w:rsidRPr="00B01228">
        <w:rPr>
          <w:rFonts w:ascii="Times New Roman" w:eastAsia="Times New Roman" w:hAnsi="Times New Roman" w:cs="Times New Roman"/>
          <w:sz w:val="24"/>
          <w:szCs w:val="24"/>
          <w:lang w:eastAsia="ru-RU"/>
        </w:rPr>
        <w:t xml:space="preserve"> передача сведений через границу может быть запрещена по причине: защиты конституционного строя Российской федерации; нравственности; здоровья; прав и законных интересов граждан РФ; национальной безопасности. </w:t>
      </w:r>
    </w:p>
    <w:p w:rsidR="0006363A" w:rsidRDefault="0006363A" w:rsidP="0006363A">
      <w:pPr>
        <w:spacing w:after="0" w:line="240" w:lineRule="auto"/>
        <w:ind w:firstLine="709"/>
        <w:jc w:val="both"/>
        <w:rPr>
          <w:rFonts w:ascii="Times New Roman" w:eastAsia="Times New Roman" w:hAnsi="Times New Roman" w:cs="Times New Roman"/>
          <w:sz w:val="24"/>
          <w:szCs w:val="24"/>
          <w:lang w:eastAsia="ru-RU"/>
        </w:rPr>
      </w:pPr>
      <w:r w:rsidRPr="00B01228">
        <w:rPr>
          <w:rFonts w:ascii="Times New Roman" w:eastAsia="Times New Roman" w:hAnsi="Times New Roman" w:cs="Times New Roman"/>
          <w:sz w:val="24"/>
          <w:szCs w:val="24"/>
          <w:lang w:eastAsia="ru-RU"/>
        </w:rPr>
        <w:t xml:space="preserve">В то же время, трансграничная передача персональных данных в страны, которые не способны обеспечить достаточную защиту такой информации, разрешена только в нескольких случаях: </w:t>
      </w:r>
      <w:r w:rsidRPr="00B01228">
        <w:rPr>
          <w:rFonts w:ascii="Times New Roman" w:eastAsia="Times New Roman" w:hAnsi="Times New Roman" w:cs="Times New Roman"/>
          <w:i/>
          <w:sz w:val="24"/>
          <w:szCs w:val="24"/>
          <w:u w:val="single"/>
          <w:lang w:eastAsia="ru-RU"/>
        </w:rPr>
        <w:t>было получено письменного согласие соответствующего субъекта на трансграничную передачу персональных данных; трансграничная передача данных разрешена по условиям международным договоров, участником которых является Россия; перевод информации в другую страну разрешен по условиям принятых законов, если это необходимо для защиты конституционного строя РФ, государственной безопасности, а также поддержания жизнеспособности транспортной системы, защиты интересов лиц, общества, государства в транспортной сфере при незаконном вторжении; отправка конфиденциальных сведений осуществляется для выполнения контракта, участником которого является субъект; передача данных через границу требуется для защиты жизни субъекта, его здоровья или иных важных интересов, а получение письменного согласие лица не является возможным.</w:t>
      </w:r>
      <w:r w:rsidRPr="00B01228">
        <w:rPr>
          <w:rFonts w:ascii="Times New Roman" w:eastAsia="Times New Roman" w:hAnsi="Times New Roman" w:cs="Times New Roman"/>
          <w:sz w:val="24"/>
          <w:szCs w:val="24"/>
          <w:lang w:eastAsia="ru-RU"/>
        </w:rPr>
        <w:t xml:space="preserve"> </w:t>
      </w:r>
    </w:p>
    <w:p w:rsidR="001C24DC" w:rsidRDefault="001C24DC" w:rsidP="0006363A">
      <w:pPr>
        <w:spacing w:after="0" w:line="240" w:lineRule="auto"/>
        <w:ind w:firstLine="709"/>
        <w:jc w:val="both"/>
        <w:rPr>
          <w:rFonts w:ascii="Times New Roman" w:eastAsia="Times New Roman" w:hAnsi="Times New Roman" w:cs="Times New Roman"/>
          <w:b/>
          <w:sz w:val="24"/>
          <w:szCs w:val="24"/>
          <w:highlight w:val="yellow"/>
          <w:lang w:eastAsia="ru-RU"/>
        </w:rPr>
      </w:pPr>
    </w:p>
    <w:p w:rsidR="001C24DC" w:rsidRDefault="001C24DC" w:rsidP="0006363A">
      <w:pPr>
        <w:spacing w:after="0" w:line="240" w:lineRule="auto"/>
        <w:ind w:firstLine="709"/>
        <w:jc w:val="both"/>
        <w:rPr>
          <w:rFonts w:ascii="Times New Roman" w:eastAsia="Times New Roman" w:hAnsi="Times New Roman" w:cs="Times New Roman"/>
          <w:b/>
          <w:sz w:val="24"/>
          <w:szCs w:val="24"/>
          <w:highlight w:val="yellow"/>
          <w:lang w:eastAsia="ru-RU"/>
        </w:rPr>
      </w:pPr>
    </w:p>
    <w:p w:rsidR="0006363A" w:rsidRPr="00B01228" w:rsidRDefault="0006363A" w:rsidP="0006363A">
      <w:pPr>
        <w:spacing w:after="0" w:line="240" w:lineRule="auto"/>
        <w:ind w:firstLine="709"/>
        <w:jc w:val="both"/>
        <w:rPr>
          <w:rFonts w:ascii="Times New Roman" w:eastAsia="Times New Roman" w:hAnsi="Times New Roman" w:cs="Times New Roman"/>
          <w:b/>
          <w:sz w:val="24"/>
          <w:szCs w:val="24"/>
          <w:lang w:eastAsia="ru-RU"/>
        </w:rPr>
      </w:pPr>
      <w:r w:rsidRPr="0006363A">
        <w:rPr>
          <w:rFonts w:ascii="Times New Roman" w:eastAsia="Times New Roman" w:hAnsi="Times New Roman" w:cs="Times New Roman"/>
          <w:b/>
          <w:sz w:val="24"/>
          <w:szCs w:val="24"/>
          <w:highlight w:val="yellow"/>
          <w:lang w:eastAsia="ru-RU"/>
        </w:rPr>
        <w:lastRenderedPageBreak/>
        <w:t>Пошаговая инструкция организации трансграничной передачи ПДн</w:t>
      </w:r>
      <w:r>
        <w:rPr>
          <w:rFonts w:ascii="Times New Roman" w:eastAsia="Times New Roman" w:hAnsi="Times New Roman" w:cs="Times New Roman"/>
          <w:b/>
          <w:sz w:val="24"/>
          <w:szCs w:val="24"/>
          <w:lang w:eastAsia="ru-RU"/>
        </w:rPr>
        <w:t>.</w:t>
      </w:r>
    </w:p>
    <w:p w:rsidR="0006363A" w:rsidRPr="005D738A" w:rsidRDefault="006D5505" w:rsidP="005D738A">
      <w:pPr>
        <w:spacing w:before="120" w:after="120" w:line="240" w:lineRule="auto"/>
        <w:ind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Д</w:t>
      </w:r>
      <w:r w:rsidR="0006363A" w:rsidRPr="005D738A">
        <w:rPr>
          <w:rFonts w:ascii="Times New Roman" w:eastAsia="Times New Roman" w:hAnsi="Times New Roman" w:cs="Times New Roman"/>
          <w:lang w:eastAsia="ru-RU"/>
        </w:rPr>
        <w:t xml:space="preserve">ля того, чтобы осуществить перевод конфиденциальных сведений в другую страну необходимо: </w:t>
      </w:r>
    </w:p>
    <w:p w:rsidR="006D5505" w:rsidRPr="005D738A" w:rsidRDefault="0006363A" w:rsidP="005D738A">
      <w:pPr>
        <w:pStyle w:val="aa"/>
        <w:numPr>
          <w:ilvl w:val="1"/>
          <w:numId w:val="9"/>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 xml:space="preserve">Удостовериться в Роскомнадзоре, является ли страна, в которую планируется перевод, участником Страсбургской Конвенции или же находится в приказе Роскомнадзора “Об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w:t>
      </w:r>
    </w:p>
    <w:p w:rsidR="006D5505" w:rsidRPr="005D738A" w:rsidRDefault="0006363A" w:rsidP="005D738A">
      <w:pPr>
        <w:pStyle w:val="aa"/>
        <w:numPr>
          <w:ilvl w:val="1"/>
          <w:numId w:val="9"/>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 xml:space="preserve">Получить согласие соответствующего субъекта </w:t>
      </w:r>
      <w:r w:rsidR="006D5505" w:rsidRPr="005D738A">
        <w:rPr>
          <w:rFonts w:ascii="Times New Roman" w:eastAsia="Times New Roman" w:hAnsi="Times New Roman" w:cs="Times New Roman"/>
          <w:lang w:eastAsia="ru-RU"/>
        </w:rPr>
        <w:t>ПДн на</w:t>
      </w:r>
      <w:r w:rsidRPr="005D738A">
        <w:rPr>
          <w:rFonts w:ascii="Times New Roman" w:eastAsia="Times New Roman" w:hAnsi="Times New Roman" w:cs="Times New Roman"/>
          <w:lang w:eastAsia="ru-RU"/>
        </w:rPr>
        <w:t xml:space="preserve"> их обработку для выполнения трансграничной передачи. </w:t>
      </w:r>
    </w:p>
    <w:p w:rsidR="006D5505" w:rsidRPr="005D738A" w:rsidRDefault="0006363A" w:rsidP="005D738A">
      <w:pPr>
        <w:pStyle w:val="aa"/>
        <w:numPr>
          <w:ilvl w:val="1"/>
          <w:numId w:val="9"/>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 xml:space="preserve">Подписать договор со стороной, которая становится получателем данных. </w:t>
      </w:r>
    </w:p>
    <w:p w:rsidR="0039777A" w:rsidRPr="005D738A" w:rsidRDefault="0006363A" w:rsidP="005D738A">
      <w:pPr>
        <w:pStyle w:val="aa"/>
        <w:numPr>
          <w:ilvl w:val="1"/>
          <w:numId w:val="9"/>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 xml:space="preserve">Проверить каналы передачи информации. Для надежной отправки данных необходимо провести защиту каналов передачи персональной информации. Если же эта операция производится через Интернет или через другие незащищённые каналы, то рекомендуется использовать средства шифрования. </w:t>
      </w:r>
    </w:p>
    <w:p w:rsidR="0039777A" w:rsidRPr="005D738A" w:rsidRDefault="0006363A" w:rsidP="005D738A">
      <w:pPr>
        <w:pStyle w:val="aa"/>
        <w:numPr>
          <w:ilvl w:val="1"/>
          <w:numId w:val="9"/>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 xml:space="preserve">Обычно не требуется регистрация в Роскомнадзоре или одобрение письменного согласия для трансграничной передачи. Согласие должно быть просто подписано соответствующим субъектом. Однако </w:t>
      </w:r>
      <w:r w:rsidRPr="005D738A">
        <w:rPr>
          <w:rFonts w:ascii="Times New Roman" w:eastAsia="Times New Roman" w:hAnsi="Times New Roman" w:cs="Times New Roman"/>
          <w:u w:val="single"/>
          <w:lang w:eastAsia="ru-RU"/>
        </w:rPr>
        <w:t xml:space="preserve">необходимо уведомить Роскомнадзор о трансграничной передаче </w:t>
      </w:r>
      <w:r w:rsidR="0039777A" w:rsidRPr="005D738A">
        <w:rPr>
          <w:rFonts w:ascii="Times New Roman" w:eastAsia="Times New Roman" w:hAnsi="Times New Roman" w:cs="Times New Roman"/>
          <w:u w:val="single"/>
          <w:lang w:eastAsia="ru-RU"/>
        </w:rPr>
        <w:t>ПДн</w:t>
      </w:r>
      <w:r w:rsidRPr="005D738A">
        <w:rPr>
          <w:rFonts w:ascii="Times New Roman" w:eastAsia="Times New Roman" w:hAnsi="Times New Roman" w:cs="Times New Roman"/>
          <w:lang w:eastAsia="ru-RU"/>
        </w:rPr>
        <w:t xml:space="preserve">. </w:t>
      </w:r>
    </w:p>
    <w:p w:rsidR="00F31621" w:rsidRPr="005D738A" w:rsidRDefault="0006363A" w:rsidP="005D738A">
      <w:pPr>
        <w:pStyle w:val="aa"/>
        <w:numPr>
          <w:ilvl w:val="1"/>
          <w:numId w:val="9"/>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b/>
          <w:lang w:eastAsia="ru-RU"/>
        </w:rPr>
        <w:t>Ответственность за незаконные действия</w:t>
      </w:r>
      <w:r w:rsidR="00F31621" w:rsidRPr="005D738A">
        <w:rPr>
          <w:rFonts w:ascii="Times New Roman" w:eastAsia="Times New Roman" w:hAnsi="Times New Roman" w:cs="Times New Roman"/>
          <w:b/>
          <w:lang w:eastAsia="ru-RU"/>
        </w:rPr>
        <w:t>:</w:t>
      </w:r>
    </w:p>
    <w:p w:rsidR="007D5D76" w:rsidRPr="005D738A" w:rsidRDefault="0006363A" w:rsidP="005D738A">
      <w:pPr>
        <w:pStyle w:val="aa"/>
        <w:numPr>
          <w:ilvl w:val="1"/>
          <w:numId w:val="20"/>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Если же об использовании конфиденциальных сведений не будет сообщено в Роскомнадзор, то это будет считаться незаконным переводом информации в другую страну. Это является нарушением статьи 19.7 Админис</w:t>
      </w:r>
      <w:r w:rsidR="00F31621" w:rsidRPr="005D738A">
        <w:rPr>
          <w:rFonts w:ascii="Times New Roman" w:eastAsia="Times New Roman" w:hAnsi="Times New Roman" w:cs="Times New Roman"/>
          <w:lang w:eastAsia="ru-RU"/>
        </w:rPr>
        <w:t>тративного Законодательства РФ – штраф 5 тыс.руб.</w:t>
      </w:r>
      <w:r w:rsidR="007D5D76" w:rsidRPr="005D738A">
        <w:rPr>
          <w:rFonts w:ascii="Times New Roman" w:eastAsia="Times New Roman" w:hAnsi="Times New Roman" w:cs="Times New Roman"/>
          <w:lang w:eastAsia="ru-RU"/>
        </w:rPr>
        <w:t xml:space="preserve"> </w:t>
      </w:r>
    </w:p>
    <w:p w:rsidR="005D738A" w:rsidRPr="005D738A" w:rsidRDefault="0006363A" w:rsidP="005D738A">
      <w:pPr>
        <w:pStyle w:val="aa"/>
        <w:numPr>
          <w:ilvl w:val="1"/>
          <w:numId w:val="20"/>
        </w:numPr>
        <w:spacing w:before="120" w:after="120" w:line="240" w:lineRule="auto"/>
        <w:ind w:left="0" w:firstLine="709"/>
        <w:jc w:val="both"/>
        <w:rPr>
          <w:rFonts w:ascii="Times New Roman" w:eastAsia="Times New Roman" w:hAnsi="Times New Roman" w:cs="Times New Roman"/>
          <w:lang w:eastAsia="ru-RU"/>
        </w:rPr>
      </w:pPr>
      <w:r w:rsidRPr="005D738A">
        <w:rPr>
          <w:rFonts w:ascii="Times New Roman" w:eastAsia="Times New Roman" w:hAnsi="Times New Roman" w:cs="Times New Roman"/>
          <w:lang w:eastAsia="ru-RU"/>
        </w:rPr>
        <w:t xml:space="preserve">Если уведомление Роскомнадзора будут совершено после того, как </w:t>
      </w:r>
      <w:r w:rsidR="007D5D76" w:rsidRPr="005D738A">
        <w:rPr>
          <w:rFonts w:ascii="Times New Roman" w:eastAsia="Times New Roman" w:hAnsi="Times New Roman" w:cs="Times New Roman"/>
          <w:lang w:eastAsia="ru-RU"/>
        </w:rPr>
        <w:t>ПДн</w:t>
      </w:r>
      <w:r w:rsidRPr="005D738A">
        <w:rPr>
          <w:rFonts w:ascii="Times New Roman" w:eastAsia="Times New Roman" w:hAnsi="Times New Roman" w:cs="Times New Roman"/>
          <w:lang w:eastAsia="ru-RU"/>
        </w:rPr>
        <w:t xml:space="preserve"> будут обработаны, то это будет таким же правонарушением. Оформление согласия Правила заполнения этого документа описаны в 152</w:t>
      </w:r>
      <w:r w:rsidR="007D5D76" w:rsidRPr="005D738A">
        <w:rPr>
          <w:rFonts w:ascii="Times New Roman" w:eastAsia="Times New Roman" w:hAnsi="Times New Roman" w:cs="Times New Roman"/>
          <w:lang w:eastAsia="ru-RU"/>
        </w:rPr>
        <w:t>- ФЗ</w:t>
      </w:r>
      <w:r w:rsidRPr="005D738A">
        <w:rPr>
          <w:rFonts w:ascii="Times New Roman" w:eastAsia="Times New Roman" w:hAnsi="Times New Roman" w:cs="Times New Roman"/>
          <w:lang w:eastAsia="ru-RU"/>
        </w:rPr>
        <w:t>. Его содержание является достаточно произвольным, однако нужно помнить о необходимых элементах заявления: Фамилия, имя, отчество субъекта, его адрес и серия, номер паспорта или иного документа, удостоверяющее личность гражданина. Фамилия, имя, отчество лица или название организации, которое, предполагается, будет выполнять обработку. Цели, для которых выполняется выяснение персональных данных. Список сведений, которые будут обработаны. Информация об организации, которая будет совершать дальнейшие операции с данными. Описание того, какие действия будут происходить с данными. Срок, в течение которого действует согласие субъекта. Подпись лица, выполненная лично. Также в ч</w:t>
      </w:r>
      <w:r w:rsidR="00CE366E" w:rsidRPr="005D738A">
        <w:rPr>
          <w:rFonts w:ascii="Times New Roman" w:eastAsia="Times New Roman" w:hAnsi="Times New Roman" w:cs="Times New Roman"/>
          <w:lang w:eastAsia="ru-RU"/>
        </w:rPr>
        <w:t>.</w:t>
      </w:r>
      <w:r w:rsidRPr="005D738A">
        <w:rPr>
          <w:rFonts w:ascii="Times New Roman" w:eastAsia="Times New Roman" w:hAnsi="Times New Roman" w:cs="Times New Roman"/>
          <w:lang w:eastAsia="ru-RU"/>
        </w:rPr>
        <w:t xml:space="preserve"> 1 ст</w:t>
      </w:r>
      <w:r w:rsidR="00CE366E" w:rsidRPr="005D738A">
        <w:rPr>
          <w:rFonts w:ascii="Times New Roman" w:eastAsia="Times New Roman" w:hAnsi="Times New Roman" w:cs="Times New Roman"/>
          <w:lang w:eastAsia="ru-RU"/>
        </w:rPr>
        <w:t>.</w:t>
      </w:r>
      <w:r w:rsidRPr="005D738A">
        <w:rPr>
          <w:rFonts w:ascii="Times New Roman" w:eastAsia="Times New Roman" w:hAnsi="Times New Roman" w:cs="Times New Roman"/>
          <w:lang w:eastAsia="ru-RU"/>
        </w:rPr>
        <w:t xml:space="preserve">9 </w:t>
      </w:r>
      <w:r w:rsidR="00CE366E" w:rsidRPr="005D738A">
        <w:rPr>
          <w:rFonts w:ascii="Times New Roman" w:eastAsia="Times New Roman" w:hAnsi="Times New Roman" w:cs="Times New Roman"/>
          <w:lang w:eastAsia="ru-RU"/>
        </w:rPr>
        <w:t>1</w:t>
      </w:r>
      <w:r w:rsidRPr="005D738A">
        <w:rPr>
          <w:rFonts w:ascii="Times New Roman" w:eastAsia="Times New Roman" w:hAnsi="Times New Roman" w:cs="Times New Roman"/>
          <w:lang w:eastAsia="ru-RU"/>
        </w:rPr>
        <w:t>52</w:t>
      </w:r>
      <w:r w:rsidR="00CE366E" w:rsidRPr="005D738A">
        <w:rPr>
          <w:rFonts w:ascii="Times New Roman" w:eastAsia="Times New Roman" w:hAnsi="Times New Roman" w:cs="Times New Roman"/>
          <w:lang w:eastAsia="ru-RU"/>
        </w:rPr>
        <w:t>- ФЗ</w:t>
      </w:r>
      <w:r w:rsidRPr="005D738A">
        <w:rPr>
          <w:rFonts w:ascii="Times New Roman" w:eastAsia="Times New Roman" w:hAnsi="Times New Roman" w:cs="Times New Roman"/>
          <w:lang w:eastAsia="ru-RU"/>
        </w:rPr>
        <w:t xml:space="preserve"> описаны </w:t>
      </w:r>
      <w:r w:rsidRPr="005D738A">
        <w:rPr>
          <w:rFonts w:ascii="Times New Roman" w:eastAsia="Times New Roman" w:hAnsi="Times New Roman" w:cs="Times New Roman"/>
          <w:u w:val="single"/>
          <w:lang w:eastAsia="ru-RU"/>
        </w:rPr>
        <w:t>критерии, которым должен соответствовать документ о согласии. Главными же из них являются добровольное заполнение заявление и присутствие необходимых элементов в нём</w:t>
      </w:r>
      <w:r w:rsidRPr="005D738A">
        <w:rPr>
          <w:rFonts w:ascii="Times New Roman" w:eastAsia="Times New Roman" w:hAnsi="Times New Roman" w:cs="Times New Roman"/>
          <w:lang w:eastAsia="ru-RU"/>
        </w:rPr>
        <w:t>. Заявление необходимо предоставить строго в письменной форме, но возможно это сделать и через Интернет. Общепринятой же формы заполнения не существует</w:t>
      </w:r>
      <w:r w:rsidR="00CE366E" w:rsidRPr="005D738A">
        <w:rPr>
          <w:rFonts w:ascii="Times New Roman" w:eastAsia="Times New Roman" w:hAnsi="Times New Roman" w:cs="Times New Roman"/>
          <w:lang w:eastAsia="ru-RU"/>
        </w:rPr>
        <w:t>.</w:t>
      </w:r>
      <w:r w:rsidRPr="005D738A">
        <w:rPr>
          <w:rFonts w:ascii="Times New Roman" w:eastAsia="Times New Roman" w:hAnsi="Times New Roman" w:cs="Times New Roman"/>
          <w:lang w:eastAsia="ru-RU"/>
        </w:rPr>
        <w:t xml:space="preserve"> </w:t>
      </w:r>
    </w:p>
    <w:p w:rsidR="0006363A" w:rsidRPr="005D738A" w:rsidRDefault="0006363A" w:rsidP="005D738A">
      <w:pPr>
        <w:pStyle w:val="aa"/>
        <w:spacing w:before="120" w:after="120" w:line="240" w:lineRule="auto"/>
        <w:ind w:left="0" w:firstLine="709"/>
        <w:jc w:val="both"/>
        <w:rPr>
          <w:rFonts w:ascii="Times New Roman" w:eastAsia="Times New Roman" w:hAnsi="Times New Roman" w:cs="Times New Roman"/>
          <w:lang w:eastAsia="ru-RU"/>
        </w:rPr>
      </w:pPr>
      <w:proofErr w:type="gramStart"/>
      <w:r w:rsidRPr="005D738A">
        <w:rPr>
          <w:rFonts w:ascii="Times New Roman" w:eastAsia="Times New Roman" w:hAnsi="Times New Roman" w:cs="Times New Roman"/>
          <w:lang w:eastAsia="ru-RU"/>
        </w:rPr>
        <w:t>Осуществление передачи персональных данных трансграничным способом и перевод подобных данных в другую страну является ещё более сложным явлением, так как зачастую необходимо учитывать законы несколько государств и международных организаций</w:t>
      </w:r>
      <w:r w:rsidR="00210C16">
        <w:rPr>
          <w:rFonts w:ascii="Times New Roman" w:eastAsia="Times New Roman" w:hAnsi="Times New Roman" w:cs="Times New Roman"/>
          <w:lang w:eastAsia="ru-RU"/>
        </w:rPr>
        <w:t xml:space="preserve">, в том числе </w:t>
      </w:r>
      <w:r w:rsidR="00210C16" w:rsidRPr="001A116C">
        <w:rPr>
          <w:rFonts w:ascii="Times New Roman" w:eastAsia="Times New Roman" w:hAnsi="Times New Roman" w:cs="Times New Roman"/>
          <w:b/>
          <w:bCs/>
          <w:sz w:val="24"/>
          <w:szCs w:val="24"/>
          <w:lang w:eastAsia="ru-RU"/>
        </w:rPr>
        <w:t>европейский «Регламент защиты персональных данных» (General</w:t>
      </w:r>
      <w:r w:rsidR="00210C16" w:rsidRPr="001A116C">
        <w:rPr>
          <w:rFonts w:ascii="Times New Roman" w:eastAsia="Times New Roman" w:hAnsi="Times New Roman" w:cs="Times New Roman"/>
          <w:sz w:val="24"/>
          <w:szCs w:val="24"/>
          <w:lang w:eastAsia="ru-RU"/>
        </w:rPr>
        <w:t xml:space="preserve"> </w:t>
      </w:r>
      <w:r w:rsidR="00210C16" w:rsidRPr="001A116C">
        <w:rPr>
          <w:rFonts w:ascii="Times New Roman" w:eastAsia="Times New Roman" w:hAnsi="Times New Roman" w:cs="Times New Roman"/>
          <w:b/>
          <w:bCs/>
          <w:sz w:val="24"/>
          <w:szCs w:val="24"/>
          <w:lang w:eastAsia="ru-RU"/>
        </w:rPr>
        <w:t>Data</w:t>
      </w:r>
      <w:r w:rsidR="00210C16" w:rsidRPr="001A116C">
        <w:rPr>
          <w:rFonts w:ascii="Times New Roman" w:eastAsia="Times New Roman" w:hAnsi="Times New Roman" w:cs="Times New Roman"/>
          <w:sz w:val="24"/>
          <w:szCs w:val="24"/>
          <w:lang w:eastAsia="ru-RU"/>
        </w:rPr>
        <w:t xml:space="preserve"> </w:t>
      </w:r>
      <w:r w:rsidR="00210C16" w:rsidRPr="001A116C">
        <w:rPr>
          <w:rFonts w:ascii="Times New Roman" w:eastAsia="Times New Roman" w:hAnsi="Times New Roman" w:cs="Times New Roman"/>
          <w:b/>
          <w:bCs/>
          <w:sz w:val="24"/>
          <w:szCs w:val="24"/>
          <w:lang w:eastAsia="ru-RU"/>
        </w:rPr>
        <w:t>Protection</w:t>
      </w:r>
      <w:r w:rsidR="00210C16" w:rsidRPr="001A116C">
        <w:rPr>
          <w:rFonts w:ascii="Times New Roman" w:eastAsia="Times New Roman" w:hAnsi="Times New Roman" w:cs="Times New Roman"/>
          <w:sz w:val="24"/>
          <w:szCs w:val="24"/>
          <w:lang w:eastAsia="ru-RU"/>
        </w:rPr>
        <w:t xml:space="preserve"> </w:t>
      </w:r>
      <w:r w:rsidR="00210C16" w:rsidRPr="001A116C">
        <w:rPr>
          <w:rFonts w:ascii="Times New Roman" w:eastAsia="Times New Roman" w:hAnsi="Times New Roman" w:cs="Times New Roman"/>
          <w:b/>
          <w:bCs/>
          <w:sz w:val="24"/>
          <w:szCs w:val="24"/>
          <w:lang w:eastAsia="ru-RU"/>
        </w:rPr>
        <w:t>Regulation, GDPR</w:t>
      </w:r>
      <w:r w:rsidR="00210C16">
        <w:rPr>
          <w:rFonts w:ascii="Times New Roman" w:eastAsia="Times New Roman" w:hAnsi="Times New Roman" w:cs="Times New Roman"/>
          <w:lang w:eastAsia="ru-RU"/>
        </w:rPr>
        <w:t xml:space="preserve">   </w:t>
      </w:r>
      <w:r w:rsidRPr="005D738A">
        <w:rPr>
          <w:rFonts w:ascii="Times New Roman" w:eastAsia="Times New Roman" w:hAnsi="Times New Roman" w:cs="Times New Roman"/>
          <w:lang w:eastAsia="ru-RU"/>
        </w:rPr>
        <w:t>.</w:t>
      </w:r>
      <w:proofErr w:type="gramEnd"/>
    </w:p>
    <w:p w:rsidR="007F5A68" w:rsidRDefault="007F5A68" w:rsidP="00D427A7">
      <w:r w:rsidRPr="007F5A68">
        <w:rPr>
          <w:b/>
          <w:bCs/>
          <w:noProof/>
          <w:sz w:val="27"/>
          <w:szCs w:val="27"/>
          <w:lang w:eastAsia="ru-RU"/>
        </w:rPr>
        <mc:AlternateContent>
          <mc:Choice Requires="wps">
            <w:drawing>
              <wp:anchor distT="0" distB="0" distL="114300" distR="114300" simplePos="0" relativeHeight="251685888" behindDoc="0" locked="0" layoutInCell="1" allowOverlap="1" wp14:anchorId="7FCA631D" wp14:editId="12494B78">
                <wp:simplePos x="0" y="0"/>
                <wp:positionH relativeFrom="column">
                  <wp:posOffset>452494</wp:posOffset>
                </wp:positionH>
                <wp:positionV relativeFrom="paragraph">
                  <wp:posOffset>75004</wp:posOffset>
                </wp:positionV>
                <wp:extent cx="5448300" cy="699247"/>
                <wp:effectExtent l="0" t="0" r="19050" b="2476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5448300" cy="699247"/>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7F5A68" w:rsidRPr="007F5A68" w:rsidRDefault="007C4C51" w:rsidP="007F5A68">
                            <w:pPr>
                              <w:pStyle w:val="aa"/>
                              <w:spacing w:after="0" w:line="240" w:lineRule="auto"/>
                              <w:ind w:left="1069"/>
                              <w:rPr>
                                <w:rFonts w:ascii="Times New Roman" w:eastAsia="Times New Roman" w:hAnsi="Times New Roman" w:cs="Times New Roman"/>
                                <w:b/>
                                <w:sz w:val="27"/>
                                <w:szCs w:val="27"/>
                                <w:lang w:eastAsia="ru-RU"/>
                              </w:rPr>
                            </w:pPr>
                            <w:r>
                              <w:rPr>
                                <w:rFonts w:ascii="Times New Roman" w:eastAsia="Times New Roman" w:hAnsi="Times New Roman" w:cs="Times New Roman"/>
                                <w:b/>
                                <w:bCs/>
                                <w:sz w:val="27"/>
                                <w:szCs w:val="27"/>
                                <w:lang w:eastAsia="ru-RU"/>
                              </w:rPr>
                              <w:t>5</w:t>
                            </w:r>
                            <w:r w:rsidR="007F5A68">
                              <w:rPr>
                                <w:rFonts w:ascii="Times New Roman" w:eastAsia="Times New Roman" w:hAnsi="Times New Roman" w:cs="Times New Roman"/>
                                <w:b/>
                                <w:bCs/>
                                <w:sz w:val="27"/>
                                <w:szCs w:val="27"/>
                                <w:lang w:eastAsia="ru-RU"/>
                              </w:rPr>
                              <w:t xml:space="preserve">. </w:t>
                            </w:r>
                            <w:r w:rsidR="007F5A68" w:rsidRPr="007F5A68">
                              <w:rPr>
                                <w:rFonts w:ascii="Times New Roman" w:eastAsia="Times New Roman" w:hAnsi="Times New Roman" w:cs="Times New Roman"/>
                                <w:b/>
                                <w:sz w:val="27"/>
                                <w:szCs w:val="27"/>
                                <w:lang w:eastAsia="ru-RU"/>
                              </w:rPr>
                              <w:t>Особенности получения и обработки ПДн кандидатов на вакантные должности на территории России.</w:t>
                            </w:r>
                          </w:p>
                          <w:p w:rsidR="007F5A68" w:rsidRPr="007F5A68" w:rsidRDefault="007F5A68" w:rsidP="007F5A68">
                            <w:pPr>
                              <w:spacing w:after="0" w:line="240" w:lineRule="auto"/>
                              <w:jc w:val="center"/>
                              <w:rPr>
                                <w:rFonts w:ascii="Times New Roman" w:hAnsi="Times New Roman" w:cs="Times New Roman"/>
                                <w:b/>
                                <w:sz w:val="27"/>
                                <w:szCs w:val="27"/>
                              </w:rPr>
                            </w:pPr>
                          </w:p>
                          <w:p w:rsidR="007F5A68" w:rsidRPr="004B2DDC" w:rsidRDefault="007F5A68" w:rsidP="007F5A68">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в </w:t>
                            </w:r>
                            <w:r>
                              <w:rPr>
                                <w:rFonts w:ascii="Times New Roman" w:eastAsia="Times New Roman" w:hAnsi="Times New Roman" w:cs="Times New Roman"/>
                                <w:b/>
                                <w:bCs/>
                                <w:sz w:val="27"/>
                                <w:szCs w:val="27"/>
                                <w:lang w:val="en-US" w:eastAsia="ru-RU"/>
                              </w:rPr>
                              <w:t>SAP</w:t>
                            </w:r>
                            <w:r>
                              <w:rPr>
                                <w:rFonts w:ascii="Times New Roman" w:eastAsia="Times New Roman" w:hAnsi="Times New Roman" w:cs="Times New Roman"/>
                                <w:b/>
                                <w:bCs/>
                                <w:sz w:val="27"/>
                                <w:szCs w:val="27"/>
                                <w:lang w:eastAsia="ru-RU"/>
                              </w:rPr>
                              <w:t>, для защиты ПДн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CA631D" id="Скругленный прямоугольник 16" o:spid="_x0000_s1039" style="position:absolute;margin-left:35.65pt;margin-top:5.9pt;width:429pt;height:5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" fillcolor="#dbeef4" strokecolor="#4f81bd" strokeweight="2pt">
                <v:textbox>
                  <w:txbxContent>
                    <w:p w:rsidR="007F5A68" w:rsidRPr="007F5A68" w:rsidRDefault="007C4C51" w:rsidP="007F5A68">
                      <w:pPr>
                        <w:pStyle w:val="aa"/>
                        <w:spacing w:after="0" w:line="240" w:lineRule="auto"/>
                        <w:ind w:left="1069"/>
                        <w:rPr>
                          <w:rFonts w:ascii="Times New Roman" w:eastAsia="Times New Roman" w:hAnsi="Times New Roman" w:cs="Times New Roman"/>
                          <w:b/>
                          <w:sz w:val="27"/>
                          <w:szCs w:val="27"/>
                          <w:lang w:eastAsia="ru-RU"/>
                        </w:rPr>
                      </w:pPr>
                      <w:r>
                        <w:rPr>
                          <w:rFonts w:ascii="Times New Roman" w:eastAsia="Times New Roman" w:hAnsi="Times New Roman" w:cs="Times New Roman"/>
                          <w:b/>
                          <w:bCs/>
                          <w:sz w:val="27"/>
                          <w:szCs w:val="27"/>
                          <w:lang w:eastAsia="ru-RU"/>
                        </w:rPr>
                        <w:t>5</w:t>
                      </w:r>
                      <w:r w:rsidR="007F5A68">
                        <w:rPr>
                          <w:rFonts w:ascii="Times New Roman" w:eastAsia="Times New Roman" w:hAnsi="Times New Roman" w:cs="Times New Roman"/>
                          <w:b/>
                          <w:bCs/>
                          <w:sz w:val="27"/>
                          <w:szCs w:val="27"/>
                          <w:lang w:eastAsia="ru-RU"/>
                        </w:rPr>
                        <w:t xml:space="preserve">. </w:t>
                      </w:r>
                      <w:r w:rsidR="007F5A68" w:rsidRPr="007F5A68">
                        <w:rPr>
                          <w:rFonts w:ascii="Times New Roman" w:eastAsia="Times New Roman" w:hAnsi="Times New Roman" w:cs="Times New Roman"/>
                          <w:b/>
                          <w:sz w:val="27"/>
                          <w:szCs w:val="27"/>
                          <w:lang w:eastAsia="ru-RU"/>
                        </w:rPr>
                        <w:t xml:space="preserve">Особенности получения и обработки </w:t>
                      </w:r>
                      <w:proofErr w:type="spellStart"/>
                      <w:r w:rsidR="007F5A68" w:rsidRPr="007F5A68">
                        <w:rPr>
                          <w:rFonts w:ascii="Times New Roman" w:eastAsia="Times New Roman" w:hAnsi="Times New Roman" w:cs="Times New Roman"/>
                          <w:b/>
                          <w:sz w:val="27"/>
                          <w:szCs w:val="27"/>
                          <w:lang w:eastAsia="ru-RU"/>
                        </w:rPr>
                        <w:t>ПДн</w:t>
                      </w:r>
                      <w:proofErr w:type="spellEnd"/>
                      <w:r w:rsidR="007F5A68" w:rsidRPr="007F5A68">
                        <w:rPr>
                          <w:rFonts w:ascii="Times New Roman" w:eastAsia="Times New Roman" w:hAnsi="Times New Roman" w:cs="Times New Roman"/>
                          <w:b/>
                          <w:sz w:val="27"/>
                          <w:szCs w:val="27"/>
                          <w:lang w:eastAsia="ru-RU"/>
                        </w:rPr>
                        <w:t xml:space="preserve"> кандидатов на вакантные должности на территории России.</w:t>
                      </w:r>
                    </w:p>
                    <w:p w:rsidR="007F5A68" w:rsidRPr="007F5A68" w:rsidRDefault="007F5A68" w:rsidP="007F5A68">
                      <w:pPr>
                        <w:spacing w:after="0" w:line="240" w:lineRule="auto"/>
                        <w:jc w:val="center"/>
                        <w:rPr>
                          <w:rFonts w:ascii="Times New Roman" w:hAnsi="Times New Roman" w:cs="Times New Roman"/>
                          <w:b/>
                          <w:sz w:val="27"/>
                          <w:szCs w:val="27"/>
                        </w:rPr>
                      </w:pPr>
                    </w:p>
                    <w:p w:rsidR="007F5A68" w:rsidRPr="004B2DDC" w:rsidRDefault="007F5A68" w:rsidP="007F5A68">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в </w:t>
                      </w:r>
                      <w:r>
                        <w:rPr>
                          <w:rFonts w:ascii="Times New Roman" w:eastAsia="Times New Roman" w:hAnsi="Times New Roman" w:cs="Times New Roman"/>
                          <w:b/>
                          <w:bCs/>
                          <w:sz w:val="27"/>
                          <w:szCs w:val="27"/>
                          <w:lang w:val="en-US" w:eastAsia="ru-RU"/>
                        </w:rPr>
                        <w:t>SAP</w:t>
                      </w:r>
                      <w:r>
                        <w:rPr>
                          <w:rFonts w:ascii="Times New Roman" w:eastAsia="Times New Roman" w:hAnsi="Times New Roman" w:cs="Times New Roman"/>
                          <w:b/>
                          <w:bCs/>
                          <w:sz w:val="27"/>
                          <w:szCs w:val="27"/>
                          <w:lang w:eastAsia="ru-RU"/>
                        </w:rPr>
                        <w:t xml:space="preserve">, для защиты </w:t>
                      </w:r>
                      <w:proofErr w:type="spellStart"/>
                      <w:r>
                        <w:rPr>
                          <w:rFonts w:ascii="Times New Roman" w:eastAsia="Times New Roman" w:hAnsi="Times New Roman" w:cs="Times New Roman"/>
                          <w:b/>
                          <w:bCs/>
                          <w:sz w:val="27"/>
                          <w:szCs w:val="27"/>
                          <w:lang w:eastAsia="ru-RU"/>
                        </w:rPr>
                        <w:t>ПДн</w:t>
                      </w:r>
                      <w:proofErr w:type="spellEnd"/>
                    </w:p>
                  </w:txbxContent>
                </v:textbox>
              </v:roundrect>
            </w:pict>
          </mc:Fallback>
        </mc:AlternateContent>
      </w:r>
    </w:p>
    <w:p w:rsidR="007F5A68" w:rsidRDefault="007F5A68" w:rsidP="00D427A7"/>
    <w:p w:rsidR="007F5A68" w:rsidRDefault="007F5A68" w:rsidP="00D427A7"/>
    <w:p w:rsidR="007F5A68" w:rsidRDefault="0099345D" w:rsidP="00D427A7">
      <w:r>
        <w:rPr>
          <w:noProof/>
          <w:lang w:eastAsia="ru-RU"/>
        </w:rPr>
        <mc:AlternateContent>
          <mc:Choice Requires="wps">
            <w:drawing>
              <wp:anchor distT="0" distB="0" distL="114300" distR="114300" simplePos="0" relativeHeight="251686912" behindDoc="0" locked="0" layoutInCell="1" allowOverlap="1" wp14:anchorId="68B9BE94" wp14:editId="38D11E77">
                <wp:simplePos x="0" y="0"/>
                <wp:positionH relativeFrom="column">
                  <wp:posOffset>452120</wp:posOffset>
                </wp:positionH>
                <wp:positionV relativeFrom="paragraph">
                  <wp:posOffset>31041</wp:posOffset>
                </wp:positionV>
                <wp:extent cx="5609403" cy="656217"/>
                <wp:effectExtent l="0" t="0" r="10795" b="1079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5609403" cy="65621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D17A1" w:rsidRDefault="002D17A1" w:rsidP="002D17A1">
                            <w:pPr>
                              <w:spacing w:after="0" w:line="240" w:lineRule="auto"/>
                              <w:jc w:val="center"/>
                              <w:rPr>
                                <w:rFonts w:ascii="Times New Roman" w:hAnsi="Times New Roman" w:cs="Times New Roman"/>
                                <w:b/>
                              </w:rPr>
                            </w:pPr>
                            <w:r w:rsidRPr="002D17A1">
                              <w:rPr>
                                <w:rFonts w:ascii="Times New Roman" w:hAnsi="Times New Roman" w:cs="Times New Roman"/>
                                <w:b/>
                              </w:rPr>
                              <w:t>Категории граждан, персональные данные</w:t>
                            </w:r>
                          </w:p>
                          <w:p w:rsidR="002D17A1" w:rsidRPr="002D17A1" w:rsidRDefault="002D17A1" w:rsidP="002D17A1">
                            <w:pPr>
                              <w:spacing w:after="0" w:line="240" w:lineRule="auto"/>
                              <w:jc w:val="center"/>
                              <w:rPr>
                                <w:rFonts w:ascii="Times New Roman" w:hAnsi="Times New Roman" w:cs="Times New Roman"/>
                                <w:b/>
                              </w:rPr>
                            </w:pPr>
                            <w:r w:rsidRPr="002D17A1">
                              <w:rPr>
                                <w:rFonts w:ascii="Times New Roman" w:hAnsi="Times New Roman" w:cs="Times New Roman"/>
                                <w:b/>
                              </w:rPr>
                              <w:t xml:space="preserve"> </w:t>
                            </w:r>
                            <w:r>
                              <w:rPr>
                                <w:rFonts w:ascii="Times New Roman" w:hAnsi="Times New Roman" w:cs="Times New Roman"/>
                                <w:b/>
                              </w:rPr>
                              <w:t>к</w:t>
                            </w:r>
                            <w:r w:rsidRPr="002D17A1">
                              <w:rPr>
                                <w:rFonts w:ascii="Times New Roman" w:hAnsi="Times New Roman" w:cs="Times New Roman"/>
                                <w:b/>
                              </w:rPr>
                              <w:t>оторых</w:t>
                            </w:r>
                            <w:r>
                              <w:rPr>
                                <w:rFonts w:ascii="Times New Roman" w:hAnsi="Times New Roman" w:cs="Times New Roman"/>
                                <w:b/>
                              </w:rPr>
                              <w:t>,</w:t>
                            </w:r>
                            <w:r w:rsidRPr="002D17A1">
                              <w:rPr>
                                <w:rFonts w:ascii="Times New Roman" w:hAnsi="Times New Roman" w:cs="Times New Roman"/>
                                <w:b/>
                              </w:rPr>
                              <w:t xml:space="preserve"> обрабатываются Работодателем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B9BE94" id="Скругленный прямоугольник 17" o:spid="_x0000_s1040" style="position:absolute;margin-left:35.6pt;margin-top:2.45pt;width:441.7pt;height:5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" fillcolor="white [3201]" strokecolor="#4f81bd [3204]" strokeweight="2pt">
                <v:textbox>
                  <w:txbxContent>
                    <w:p w:rsidR="002D17A1" w:rsidRDefault="002D17A1" w:rsidP="002D17A1">
                      <w:pPr>
                        <w:spacing w:after="0" w:line="240" w:lineRule="auto"/>
                        <w:jc w:val="center"/>
                        <w:rPr>
                          <w:rFonts w:ascii="Times New Roman" w:hAnsi="Times New Roman" w:cs="Times New Roman"/>
                          <w:b/>
                        </w:rPr>
                      </w:pPr>
                      <w:r w:rsidRPr="002D17A1">
                        <w:rPr>
                          <w:rFonts w:ascii="Times New Roman" w:hAnsi="Times New Roman" w:cs="Times New Roman"/>
                          <w:b/>
                        </w:rPr>
                        <w:t>Категории граждан, персональные данные</w:t>
                      </w:r>
                    </w:p>
                    <w:p w:rsidR="002D17A1" w:rsidRPr="002D17A1" w:rsidRDefault="002D17A1" w:rsidP="002D17A1">
                      <w:pPr>
                        <w:spacing w:after="0" w:line="240" w:lineRule="auto"/>
                        <w:jc w:val="center"/>
                        <w:rPr>
                          <w:rFonts w:ascii="Times New Roman" w:hAnsi="Times New Roman" w:cs="Times New Roman"/>
                          <w:b/>
                        </w:rPr>
                      </w:pPr>
                      <w:r w:rsidRPr="002D17A1">
                        <w:rPr>
                          <w:rFonts w:ascii="Times New Roman" w:hAnsi="Times New Roman" w:cs="Times New Roman"/>
                          <w:b/>
                        </w:rPr>
                        <w:t xml:space="preserve"> </w:t>
                      </w:r>
                      <w:r>
                        <w:rPr>
                          <w:rFonts w:ascii="Times New Roman" w:hAnsi="Times New Roman" w:cs="Times New Roman"/>
                          <w:b/>
                        </w:rPr>
                        <w:t>к</w:t>
                      </w:r>
                      <w:r w:rsidRPr="002D17A1">
                        <w:rPr>
                          <w:rFonts w:ascii="Times New Roman" w:hAnsi="Times New Roman" w:cs="Times New Roman"/>
                          <w:b/>
                        </w:rPr>
                        <w:t>оторых</w:t>
                      </w:r>
                      <w:r>
                        <w:rPr>
                          <w:rFonts w:ascii="Times New Roman" w:hAnsi="Times New Roman" w:cs="Times New Roman"/>
                          <w:b/>
                        </w:rPr>
                        <w:t>,</w:t>
                      </w:r>
                      <w:r w:rsidRPr="002D17A1">
                        <w:rPr>
                          <w:rFonts w:ascii="Times New Roman" w:hAnsi="Times New Roman" w:cs="Times New Roman"/>
                          <w:b/>
                        </w:rPr>
                        <w:t xml:space="preserve"> обрабатываются Работодателем</w:t>
                      </w:r>
                    </w:p>
                  </w:txbxContent>
                </v:textbox>
              </v:roundrect>
            </w:pict>
          </mc:Fallback>
        </mc:AlternateContent>
      </w:r>
    </w:p>
    <w:p w:rsidR="007F5A68" w:rsidRDefault="007F5A68" w:rsidP="00D427A7"/>
    <w:p w:rsidR="00996530" w:rsidRDefault="002D17A1" w:rsidP="002D17A1">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5078282</wp:posOffset>
                </wp:positionH>
                <wp:positionV relativeFrom="paragraph">
                  <wp:posOffset>41649</wp:posOffset>
                </wp:positionV>
                <wp:extent cx="10757" cy="193899"/>
                <wp:effectExtent l="76200" t="0" r="66040" b="5397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0757" cy="1938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E506B08" id="_x0000_t32" coordsize="21600,21600" o:spt="32" o:oned="t" path="m,l21600,21600e" filled="f">
                <v:path arrowok="t" fillok="f" o:connecttype="none"/>
                <o:lock v:ext="edit" shapetype="t"/>
              </v:shapetype>
              <v:shape id="Прямая со стрелкой 29" o:spid="_x0000_s1026" type="#_x0000_t32" style="position:absolute;margin-left:399.85pt;margin-top:3.3pt;width:.85pt;height:15.2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" strokecolor="#4579b8 [3044]">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3055844</wp:posOffset>
                </wp:positionH>
                <wp:positionV relativeFrom="paragraph">
                  <wp:posOffset>41649</wp:posOffset>
                </wp:positionV>
                <wp:extent cx="0" cy="226172"/>
                <wp:effectExtent l="95250" t="0" r="5715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2261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577BE3" id="Прямая со стрелкой 28" o:spid="_x0000_s1026" type="#_x0000_t32" style="position:absolute;margin-left:240.6pt;margin-top:3.3pt;width:0;height:17.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" strokecolor="#4579b8 [3044]">
                <v:stroke endarrow="open"/>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850526</wp:posOffset>
                </wp:positionH>
                <wp:positionV relativeFrom="paragraph">
                  <wp:posOffset>41649</wp:posOffset>
                </wp:positionV>
                <wp:extent cx="10758" cy="161626"/>
                <wp:effectExtent l="76200" t="0" r="66040" b="4826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0758" cy="161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A0902E" id="Прямая со стрелкой 27" o:spid="_x0000_s1026" type="#_x0000_t32" style="position:absolute;margin-left:66.95pt;margin-top:3.3pt;width:.85pt;height:12.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" strokecolor="#4579b8 [3044]">
                <v:stroke endarrow="open"/>
              </v:shape>
            </w:pict>
          </mc:Fallback>
        </mc:AlternateContent>
      </w:r>
      <w:r>
        <w:rPr>
          <w:noProof/>
          <w:lang w:eastAsia="ru-RU"/>
        </w:rPr>
        <mc:AlternateContent>
          <mc:Choice Requires="wps">
            <w:drawing>
              <wp:anchor distT="0" distB="0" distL="114300" distR="114300" simplePos="0" relativeHeight="251701248" behindDoc="0" locked="0" layoutInCell="1" allowOverlap="1" wp14:anchorId="46F68180" wp14:editId="79D2D5E7">
                <wp:simplePos x="0" y="0"/>
                <wp:positionH relativeFrom="column">
                  <wp:posOffset>3862070</wp:posOffset>
                </wp:positionH>
                <wp:positionV relativeFrom="paragraph">
                  <wp:posOffset>19685</wp:posOffset>
                </wp:positionV>
                <wp:extent cx="31750" cy="1236980"/>
                <wp:effectExtent l="57150" t="0" r="63500" b="58420"/>
                <wp:wrapNone/>
                <wp:docPr id="25" name="Прямая со стрелкой 25"/>
                <wp:cNvGraphicFramePr/>
                <a:graphic xmlns:a="http://schemas.openxmlformats.org/drawingml/2006/main">
                  <a:graphicData uri="http://schemas.microsoft.com/office/word/2010/wordprocessingShape">
                    <wps:wsp>
                      <wps:cNvCnPr/>
                      <wps:spPr>
                        <a:xfrm>
                          <a:off x="0" y="0"/>
                          <a:ext cx="31750" cy="1236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6C4CE8B" id="Прямая со стрелкой 25" o:spid="_x0000_s1026" type="#_x0000_t32" style="position:absolute;margin-left:304.1pt;margin-top:1.55pt;width:2.5pt;height:97.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" strokecolor="#4579b8 [3044]">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5FAF369" wp14:editId="7758C142">
                <wp:simplePos x="0" y="0"/>
                <wp:positionH relativeFrom="column">
                  <wp:posOffset>5842075</wp:posOffset>
                </wp:positionH>
                <wp:positionV relativeFrom="paragraph">
                  <wp:posOffset>41910</wp:posOffset>
                </wp:positionV>
                <wp:extent cx="0" cy="1268730"/>
                <wp:effectExtent l="76200" t="0" r="95250" b="64770"/>
                <wp:wrapNone/>
                <wp:docPr id="26" name="Прямая со стрелкой 26"/>
                <wp:cNvGraphicFramePr/>
                <a:graphic xmlns:a="http://schemas.openxmlformats.org/drawingml/2006/main">
                  <a:graphicData uri="http://schemas.microsoft.com/office/word/2010/wordprocessingShape">
                    <wps:wsp>
                      <wps:cNvCnPr/>
                      <wps:spPr>
                        <a:xfrm>
                          <a:off x="0" y="0"/>
                          <a:ext cx="0" cy="1268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CFB07" id="Прямая со стрелкой 26" o:spid="_x0000_s1026" type="#_x0000_t32" style="position:absolute;margin-left:460pt;margin-top:3.3pt;width:0;height:9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" strokecolor="#4579b8 [3044]">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22FAF112" wp14:editId="0FFF0F31">
                <wp:simplePos x="0" y="0"/>
                <wp:positionH relativeFrom="column">
                  <wp:posOffset>4215130</wp:posOffset>
                </wp:positionH>
                <wp:positionV relativeFrom="paragraph">
                  <wp:posOffset>200025</wp:posOffset>
                </wp:positionV>
                <wp:extent cx="1537970" cy="828040"/>
                <wp:effectExtent l="0" t="0" r="24130" b="1016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537970" cy="8280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D17A1" w:rsidRDefault="002D17A1" w:rsidP="002D17A1">
                            <w:pPr>
                              <w:jc w:val="center"/>
                            </w:pPr>
                            <w:r>
                              <w:t>Кандидаты на вакантные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2FAF112" id="Скругленный прямоугольник 23" o:spid="_x0000_s1041" style="position:absolute;margin-left:331.9pt;margin-top:15.75pt;width:121.1pt;height:65.2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" fillcolor="white [3201]" strokecolor="#4f81bd [3204]" strokeweight="2pt">
                <v:textbox>
                  <w:txbxContent>
                    <w:p w:rsidR="002D17A1" w:rsidRDefault="002D17A1" w:rsidP="002D17A1">
                      <w:pPr>
                        <w:jc w:val="center"/>
                      </w:pPr>
                      <w:r>
                        <w:t>Кандидаты на вакантные должности</w:t>
                      </w:r>
                    </w:p>
                  </w:txbxContent>
                </v:textbox>
              </v:roundrect>
            </w:pict>
          </mc:Fallback>
        </mc:AlternateContent>
      </w:r>
      <w:r>
        <w:rPr>
          <w:noProof/>
          <w:lang w:eastAsia="ru-RU"/>
        </w:rPr>
        <mc:AlternateContent>
          <mc:Choice Requires="wps">
            <w:drawing>
              <wp:anchor distT="0" distB="0" distL="114300" distR="114300" simplePos="0" relativeHeight="251700224" behindDoc="0" locked="0" layoutInCell="1" allowOverlap="1" wp14:anchorId="3E92DD83" wp14:editId="2348B2AC">
                <wp:simplePos x="0" y="0"/>
                <wp:positionH relativeFrom="column">
                  <wp:posOffset>1668108</wp:posOffset>
                </wp:positionH>
                <wp:positionV relativeFrom="paragraph">
                  <wp:posOffset>20133</wp:posOffset>
                </wp:positionV>
                <wp:extent cx="10757" cy="1205118"/>
                <wp:effectExtent l="95250" t="0" r="66040" b="52705"/>
                <wp:wrapNone/>
                <wp:docPr id="24" name="Прямая со стрелкой 24"/>
                <wp:cNvGraphicFramePr/>
                <a:graphic xmlns:a="http://schemas.openxmlformats.org/drawingml/2006/main">
                  <a:graphicData uri="http://schemas.microsoft.com/office/word/2010/wordprocessingShape">
                    <wps:wsp>
                      <wps:cNvCnPr/>
                      <wps:spPr>
                        <a:xfrm flipH="1">
                          <a:off x="0" y="0"/>
                          <a:ext cx="10757" cy="1205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BF47FA" id="Прямая со стрелкой 24" o:spid="_x0000_s1026" type="#_x0000_t32" style="position:absolute;margin-left:131.35pt;margin-top:1.6pt;width:.85pt;height:94.9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" strokecolor="#4579b8 [3044]">
                <v:stroke endarrow="open"/>
              </v:shape>
            </w:pict>
          </mc:Fallback>
        </mc:AlternateContent>
      </w:r>
      <w:r>
        <w:rPr>
          <w:noProof/>
          <w:lang w:eastAsia="ru-RU"/>
        </w:rPr>
        <mc:AlternateContent>
          <mc:Choice Requires="wps">
            <w:drawing>
              <wp:anchor distT="0" distB="0" distL="114300" distR="114300" simplePos="0" relativeHeight="251693056" behindDoc="0" locked="0" layoutInCell="1" allowOverlap="1" wp14:anchorId="0F1799D3" wp14:editId="1774E28F">
                <wp:simplePos x="0" y="0"/>
                <wp:positionH relativeFrom="column">
                  <wp:posOffset>2199005</wp:posOffset>
                </wp:positionH>
                <wp:positionV relativeFrom="paragraph">
                  <wp:posOffset>270510</wp:posOffset>
                </wp:positionV>
                <wp:extent cx="1537970" cy="828040"/>
                <wp:effectExtent l="0" t="0" r="24130" b="1016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537970" cy="8280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D17A1" w:rsidRDefault="002D17A1" w:rsidP="002D17A1">
                            <w:pPr>
                              <w:jc w:val="center"/>
                            </w:pPr>
                            <w:r>
                              <w:t xml:space="preserve">Родственники </w:t>
                            </w:r>
                          </w:p>
                          <w:p w:rsidR="002D17A1" w:rsidRDefault="002D17A1" w:rsidP="002D17A1">
                            <w:pPr>
                              <w:jc w:val="center"/>
                            </w:pPr>
                            <w:r>
                              <w:t>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F1799D3" id="Скругленный прямоугольник 20" o:spid="_x0000_s1042" style="position:absolute;margin-left:173.15pt;margin-top:21.3pt;width:121.1pt;height:65.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" fillcolor="white [3201]" strokecolor="#4f81bd [3204]" strokeweight="2pt">
                <v:textbox>
                  <w:txbxContent>
                    <w:p w:rsidR="002D17A1" w:rsidRDefault="002D17A1" w:rsidP="002D17A1">
                      <w:pPr>
                        <w:jc w:val="center"/>
                      </w:pPr>
                      <w:r>
                        <w:t xml:space="preserve">Родственники </w:t>
                      </w:r>
                    </w:p>
                    <w:p w:rsidR="002D17A1" w:rsidRDefault="002D17A1" w:rsidP="002D17A1">
                      <w:pPr>
                        <w:jc w:val="center"/>
                      </w:pPr>
                      <w:r>
                        <w:t>работников</w:t>
                      </w: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14:anchorId="7A24568C" wp14:editId="5F192774">
                <wp:simplePos x="0" y="0"/>
                <wp:positionH relativeFrom="column">
                  <wp:posOffset>-257810</wp:posOffset>
                </wp:positionH>
                <wp:positionV relativeFrom="paragraph">
                  <wp:posOffset>201930</wp:posOffset>
                </wp:positionV>
                <wp:extent cx="1666875" cy="828040"/>
                <wp:effectExtent l="0" t="0" r="28575" b="1016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666875" cy="8280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996530" w:rsidRDefault="00996530" w:rsidP="00996530">
                            <w:pPr>
                              <w:jc w:val="center"/>
                            </w:pPr>
                            <w:r>
                              <w:t>работники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A24568C" id="Скругленный прямоугольник 19" o:spid="_x0000_s1043" style="position:absolute;margin-left:-20.3pt;margin-top:15.9pt;width:131.25pt;height:65.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" fillcolor="white [3201]" strokecolor="#4f81bd [3204]" strokeweight="2pt">
                <v:textbox>
                  <w:txbxContent>
                    <w:p w:rsidR="00996530" w:rsidRDefault="00996530" w:rsidP="00996530">
                      <w:pPr>
                        <w:jc w:val="center"/>
                      </w:pPr>
                      <w:r>
                        <w:t>работники</w:t>
                      </w:r>
                    </w:p>
                  </w:txbxContent>
                </v:textbox>
              </v:roundrect>
            </w:pict>
          </mc:Fallback>
        </mc:AlternateContent>
      </w:r>
    </w:p>
    <w:p w:rsidR="00996530" w:rsidRDefault="00996530" w:rsidP="00996530">
      <w:pPr>
        <w:tabs>
          <w:tab w:val="left" w:pos="1762"/>
          <w:tab w:val="center" w:pos="5102"/>
        </w:tabs>
      </w:pPr>
    </w:p>
    <w:p w:rsidR="00996530" w:rsidRDefault="00996530" w:rsidP="00996530">
      <w:pPr>
        <w:tabs>
          <w:tab w:val="left" w:pos="1762"/>
          <w:tab w:val="center" w:pos="5102"/>
        </w:tabs>
      </w:pPr>
      <w:r>
        <w:tab/>
      </w:r>
    </w:p>
    <w:p w:rsidR="007F5A68" w:rsidRDefault="001C24DC" w:rsidP="00D427A7">
      <w:r>
        <w:rPr>
          <w:noProof/>
          <w:lang w:eastAsia="ru-RU"/>
        </w:rPr>
        <mc:AlternateContent>
          <mc:Choice Requires="wps">
            <w:drawing>
              <wp:anchor distT="0" distB="0" distL="114300" distR="114300" simplePos="0" relativeHeight="251662336" behindDoc="0" locked="0" layoutInCell="1" allowOverlap="1" wp14:anchorId="07874DA4" wp14:editId="6CBA37A9">
                <wp:simplePos x="0" y="0"/>
                <wp:positionH relativeFrom="column">
                  <wp:posOffset>4979374</wp:posOffset>
                </wp:positionH>
                <wp:positionV relativeFrom="paragraph">
                  <wp:posOffset>313339</wp:posOffset>
                </wp:positionV>
                <wp:extent cx="1537970" cy="585926"/>
                <wp:effectExtent l="0" t="0" r="24130" b="2413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537970" cy="585926"/>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D17A1" w:rsidRDefault="002D17A1" w:rsidP="002D17A1">
                            <w:pPr>
                              <w:jc w:val="center"/>
                            </w:pPr>
                            <w:r>
                              <w:t>Лица, с которыми заключены ГПД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7874DA4" id="Скругленный прямоугольник 22" o:spid="_x0000_s1044" style="position:absolute;margin-left:392.1pt;margin-top:24.65pt;width:121.1pt;height:4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" fillcolor="white [3201]" strokecolor="#4f81bd [3204]" strokeweight="2pt">
                <v:textbox>
                  <w:txbxContent>
                    <w:p w:rsidR="002D17A1" w:rsidRDefault="002D17A1" w:rsidP="002D17A1">
                      <w:pPr>
                        <w:jc w:val="center"/>
                      </w:pPr>
                      <w:r>
                        <w:t>Лица, с которыми заключены ГПД</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14:anchorId="3EF6393E" wp14:editId="06FEDA44">
                <wp:simplePos x="0" y="0"/>
                <wp:positionH relativeFrom="column">
                  <wp:posOffset>2688935</wp:posOffset>
                </wp:positionH>
                <wp:positionV relativeFrom="paragraph">
                  <wp:posOffset>313339</wp:posOffset>
                </wp:positionV>
                <wp:extent cx="1537970" cy="612559"/>
                <wp:effectExtent l="0" t="0" r="24130"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537970" cy="61255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D17A1" w:rsidRDefault="002D17A1" w:rsidP="002D17A1">
                            <w:pPr>
                              <w:jc w:val="center"/>
                            </w:pPr>
                            <w:r>
                              <w:t>Бывшие работники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EF6393E" id="Скругленный прямоугольник 21" o:spid="_x0000_s1045" style="position:absolute;margin-left:211.75pt;margin-top:24.65pt;width:121.1pt;height:4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" fillcolor="white [3201]" strokecolor="#4f81bd [3204]" strokeweight="2pt">
                <v:textbox>
                  <w:txbxContent>
                    <w:p w:rsidR="002D17A1" w:rsidRDefault="002D17A1" w:rsidP="002D17A1">
                      <w:pPr>
                        <w:jc w:val="center"/>
                      </w:pPr>
                      <w:r>
                        <w:t>Бывшие работники</w:t>
                      </w:r>
                    </w:p>
                  </w:txbxContent>
                </v:textbox>
              </v:roundrect>
            </w:pict>
          </mc:Fallback>
        </mc:AlternateContent>
      </w:r>
      <w:r w:rsidR="002D17A1">
        <w:rPr>
          <w:noProof/>
          <w:lang w:eastAsia="ru-RU"/>
        </w:rPr>
        <mc:AlternateContent>
          <mc:Choice Requires="wps">
            <w:drawing>
              <wp:anchor distT="0" distB="0" distL="114300" distR="114300" simplePos="0" relativeHeight="251658240" behindDoc="0" locked="0" layoutInCell="1" allowOverlap="1" wp14:anchorId="7A0814E7" wp14:editId="2316D695">
                <wp:simplePos x="0" y="0"/>
                <wp:positionH relativeFrom="column">
                  <wp:posOffset>265331</wp:posOffset>
                </wp:positionH>
                <wp:positionV relativeFrom="paragraph">
                  <wp:posOffset>251195</wp:posOffset>
                </wp:positionV>
                <wp:extent cx="1656080" cy="639192"/>
                <wp:effectExtent l="0" t="0" r="20320" b="2794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656080" cy="639192"/>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D17A1" w:rsidRDefault="002D17A1" w:rsidP="002D17A1">
                            <w:pPr>
                              <w:jc w:val="center"/>
                            </w:pPr>
                            <w:r>
                              <w:t>Прикомандированные работники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0814E7" id="Скругленный прямоугольник 18" o:spid="_x0000_s1046" style="position:absolute;margin-left:20.9pt;margin-top:19.8pt;width:130.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" fillcolor="white [3201]" strokecolor="#4f81bd [3204]" strokeweight="2pt">
                <v:textbox>
                  <w:txbxContent>
                    <w:p w:rsidR="002D17A1" w:rsidRDefault="002D17A1" w:rsidP="002D17A1">
                      <w:pPr>
                        <w:jc w:val="center"/>
                      </w:pPr>
                      <w:r>
                        <w:t>Прикомандированные работники</w:t>
                      </w:r>
                    </w:p>
                  </w:txbxContent>
                </v:textbox>
              </v:roundrect>
            </w:pict>
          </mc:Fallback>
        </mc:AlternateContent>
      </w:r>
    </w:p>
    <w:p w:rsidR="002E387D" w:rsidRPr="002E387D" w:rsidRDefault="002E387D" w:rsidP="002E387D">
      <w:pPr>
        <w:spacing w:before="120" w:after="120" w:line="240" w:lineRule="auto"/>
        <w:ind w:firstLine="709"/>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 организации работы с ПДн кан</w:t>
      </w:r>
      <w:r w:rsidR="00B07A5E">
        <w:rPr>
          <w:rFonts w:ascii="Times New Roman" w:eastAsia="Times New Roman" w:hAnsi="Times New Roman" w:cs="Times New Roman"/>
          <w:bCs/>
          <w:lang w:eastAsia="ru-RU"/>
        </w:rPr>
        <w:t xml:space="preserve">дидатов на вакантные должности необходимо изучить </w:t>
      </w:r>
      <w:r w:rsidRPr="002E387D">
        <w:rPr>
          <w:rFonts w:ascii="Times New Roman" w:eastAsia="Times New Roman" w:hAnsi="Times New Roman" w:cs="Times New Roman"/>
          <w:bCs/>
          <w:lang w:eastAsia="ru-RU"/>
        </w:rPr>
        <w:t>Разъяснения Федеральной службы по надзору в сфере связи, информационных технологий и массовых коммуникаций от 14 декабря 2012 г.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r w:rsidR="00B07A5E">
        <w:rPr>
          <w:rFonts w:ascii="Times New Roman" w:eastAsia="Times New Roman" w:hAnsi="Times New Roman" w:cs="Times New Roman"/>
          <w:bCs/>
          <w:lang w:eastAsia="ru-RU"/>
        </w:rPr>
        <w:t>.</w:t>
      </w:r>
    </w:p>
    <w:p w:rsidR="007F5A68" w:rsidRPr="001F0F8D" w:rsidRDefault="007F5A68" w:rsidP="001F0F8D">
      <w:pPr>
        <w:spacing w:after="0" w:line="240" w:lineRule="auto"/>
        <w:ind w:firstLine="709"/>
        <w:jc w:val="both"/>
        <w:rPr>
          <w:rFonts w:ascii="Times New Roman" w:hAnsi="Times New Roman" w:cs="Times New Roman"/>
        </w:rPr>
      </w:pPr>
    </w:p>
    <w:p w:rsidR="007F5A68" w:rsidRPr="001F0F8D" w:rsidRDefault="002D17A1" w:rsidP="001F0F8D">
      <w:pPr>
        <w:spacing w:after="0" w:line="240" w:lineRule="auto"/>
        <w:ind w:firstLine="709"/>
        <w:jc w:val="both"/>
        <w:rPr>
          <w:rFonts w:ascii="Times New Roman" w:hAnsi="Times New Roman" w:cs="Times New Roman"/>
        </w:rPr>
      </w:pPr>
      <w:r w:rsidRPr="001F0F8D">
        <w:rPr>
          <w:rFonts w:ascii="Times New Roman" w:hAnsi="Times New Roman" w:cs="Times New Roman"/>
        </w:rPr>
        <w:t>При проведении проверок представители Роскомнадзора считают неправомерным деление лиц, чьи ПДн обрабатываются в кампании на работников кампании и лиц, с которыми нет трудовых отношений.</w:t>
      </w:r>
    </w:p>
    <w:p w:rsidR="007F5A68" w:rsidRDefault="002D17A1" w:rsidP="001F0F8D">
      <w:pPr>
        <w:spacing w:after="0" w:line="240" w:lineRule="auto"/>
        <w:ind w:firstLine="709"/>
        <w:jc w:val="both"/>
        <w:rPr>
          <w:rFonts w:ascii="Times New Roman" w:hAnsi="Times New Roman" w:cs="Times New Roman"/>
          <w:b/>
          <w:u w:val="single"/>
        </w:rPr>
      </w:pPr>
      <w:r w:rsidRPr="001F0F8D">
        <w:rPr>
          <w:rFonts w:ascii="Times New Roman" w:hAnsi="Times New Roman" w:cs="Times New Roman"/>
        </w:rPr>
        <w:t xml:space="preserve">В соответствии с требованиями законодательства в области обработки ПДн целесообразно определить категории лиц в </w:t>
      </w:r>
      <w:r w:rsidR="001F0F8D" w:rsidRPr="001F0F8D">
        <w:rPr>
          <w:rFonts w:ascii="Times New Roman" w:hAnsi="Times New Roman" w:cs="Times New Roman"/>
        </w:rPr>
        <w:t xml:space="preserve">зависимости </w:t>
      </w:r>
      <w:r w:rsidR="001F0F8D" w:rsidRPr="00934B07">
        <w:rPr>
          <w:rFonts w:ascii="Times New Roman" w:hAnsi="Times New Roman" w:cs="Times New Roman"/>
          <w:b/>
          <w:u w:val="single"/>
        </w:rPr>
        <w:t>от целей обработки ПДн, объема обра</w:t>
      </w:r>
      <w:r w:rsidR="00934B07">
        <w:rPr>
          <w:rFonts w:ascii="Times New Roman" w:hAnsi="Times New Roman" w:cs="Times New Roman"/>
          <w:b/>
          <w:u w:val="single"/>
        </w:rPr>
        <w:t>ботки ПДн и сроков хранения ПДН с учетом деятельности кампании.</w:t>
      </w:r>
    </w:p>
    <w:p w:rsidR="009368BA" w:rsidRDefault="009368BA" w:rsidP="001F0F8D">
      <w:pPr>
        <w:spacing w:after="0" w:line="240" w:lineRule="auto"/>
        <w:ind w:firstLine="709"/>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rPr>
      </w:pPr>
      <w:r w:rsidRPr="00646E21">
        <w:rPr>
          <w:noProof/>
          <w:lang w:eastAsia="ru-RU"/>
        </w:rPr>
        <mc:AlternateContent>
          <mc:Choice Requires="wps">
            <w:drawing>
              <wp:anchor distT="0" distB="0" distL="114300" distR="114300" simplePos="0" relativeHeight="251707392" behindDoc="0" locked="0" layoutInCell="1" allowOverlap="1" wp14:anchorId="6059139E" wp14:editId="54526F6F">
                <wp:simplePos x="0" y="0"/>
                <wp:positionH relativeFrom="column">
                  <wp:posOffset>258856</wp:posOffset>
                </wp:positionH>
                <wp:positionV relativeFrom="paragraph">
                  <wp:posOffset>33356</wp:posOffset>
                </wp:positionV>
                <wp:extent cx="6035040" cy="451821"/>
                <wp:effectExtent l="0" t="0" r="22860" b="2476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6035040" cy="451821"/>
                        </a:xfrm>
                        <a:prstGeom prst="roundRect">
                          <a:avLst/>
                        </a:prstGeom>
                        <a:solidFill>
                          <a:sysClr val="window" lastClr="FFFFFF"/>
                        </a:solidFill>
                        <a:ln w="25400" cap="flat" cmpd="sng" algn="ctr">
                          <a:solidFill>
                            <a:srgbClr val="4F81BD"/>
                          </a:solidFill>
                          <a:prstDash val="solid"/>
                        </a:ln>
                        <a:effectLst/>
                      </wps:spPr>
                      <wps:txbx>
                        <w:txbxContent>
                          <w:p w:rsidR="00646E21" w:rsidRPr="00646E21" w:rsidRDefault="00646E21" w:rsidP="00646E21">
                            <w:pPr>
                              <w:jc w:val="center"/>
                              <w:rPr>
                                <w:rFonts w:ascii="Times New Roman" w:hAnsi="Times New Roman" w:cs="Times New Roman"/>
                                <w:b/>
                              </w:rPr>
                            </w:pPr>
                            <w:r w:rsidRPr="00646E21">
                              <w:rPr>
                                <w:rFonts w:ascii="Times New Roman" w:hAnsi="Times New Roman" w:cs="Times New Roman"/>
                                <w:b/>
                              </w:rPr>
                              <w:t>Источники поступления ПДн кандидатов на вакантные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59139E" id="Скругленный прямоугольник 30" o:spid="_x0000_s1047" style="position:absolute;left:0;text-align:left;margin-left:20.4pt;margin-top:2.65pt;width:475.2pt;height:3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" fillcolor="window" strokecolor="#4f81bd" strokeweight="2pt">
                <v:textbox>
                  <w:txbxContent>
                    <w:p w:rsidR="00646E21" w:rsidRPr="00646E21" w:rsidRDefault="00646E21" w:rsidP="00646E21">
                      <w:pPr>
                        <w:jc w:val="center"/>
                        <w:rPr>
                          <w:rFonts w:ascii="Times New Roman" w:hAnsi="Times New Roman" w:cs="Times New Roman"/>
                          <w:b/>
                        </w:rPr>
                      </w:pPr>
                      <w:r w:rsidRPr="00646E21">
                        <w:rPr>
                          <w:rFonts w:ascii="Times New Roman" w:hAnsi="Times New Roman" w:cs="Times New Roman"/>
                          <w:b/>
                        </w:rPr>
                        <w:t xml:space="preserve">Источники поступления </w:t>
                      </w:r>
                      <w:proofErr w:type="spellStart"/>
                      <w:r w:rsidRPr="00646E21">
                        <w:rPr>
                          <w:rFonts w:ascii="Times New Roman" w:hAnsi="Times New Roman" w:cs="Times New Roman"/>
                          <w:b/>
                        </w:rPr>
                        <w:t>ПДн</w:t>
                      </w:r>
                      <w:proofErr w:type="spellEnd"/>
                      <w:r w:rsidRPr="00646E21">
                        <w:rPr>
                          <w:rFonts w:ascii="Times New Roman" w:hAnsi="Times New Roman" w:cs="Times New Roman"/>
                          <w:b/>
                        </w:rPr>
                        <w:t xml:space="preserve"> кандидатов на вакантные должности</w:t>
                      </w:r>
                    </w:p>
                  </w:txbxContent>
                </v:textbox>
              </v:roundrect>
            </w:pict>
          </mc:Fallback>
        </mc:AlternateContent>
      </w:r>
    </w:p>
    <w:p w:rsidR="00646E21" w:rsidRDefault="00646E21" w:rsidP="009368BA">
      <w:pPr>
        <w:spacing w:after="0" w:line="240" w:lineRule="auto"/>
        <w:jc w:val="both"/>
        <w:rPr>
          <w:rFonts w:ascii="Times New Roman" w:hAnsi="Times New Roman" w:cs="Times New Roman"/>
          <w:b/>
        </w:rPr>
      </w:pPr>
    </w:p>
    <w:p w:rsidR="00646E21" w:rsidRDefault="00646E21" w:rsidP="009368BA">
      <w:pPr>
        <w:spacing w:after="0" w:line="240" w:lineRule="auto"/>
        <w:jc w:val="both"/>
        <w:rPr>
          <w:rFonts w:ascii="Times New Roman" w:hAnsi="Times New Roman" w:cs="Times New Roman"/>
          <w:b/>
        </w:rPr>
      </w:pPr>
    </w:p>
    <w:p w:rsidR="00646E21" w:rsidRDefault="00646E21" w:rsidP="009368BA">
      <w:pPr>
        <w:spacing w:after="0" w:line="240" w:lineRule="auto"/>
        <w:jc w:val="both"/>
        <w:rPr>
          <w:rFonts w:ascii="Times New Roman" w:hAnsi="Times New Roman" w:cs="Times New Roman"/>
          <w:b/>
        </w:rPr>
      </w:pPr>
    </w:p>
    <w:p w:rsidR="00646E21" w:rsidRDefault="00617AEC" w:rsidP="009368BA">
      <w:pPr>
        <w:spacing w:after="0" w:line="240" w:lineRule="auto"/>
        <w:jc w:val="both"/>
        <w:rPr>
          <w:rFonts w:ascii="Times New Roman" w:hAnsi="Times New Roman" w:cs="Times New Roman"/>
          <w:b/>
        </w:rPr>
      </w:pPr>
      <w:r w:rsidRPr="00646E21">
        <w:rPr>
          <w:noProof/>
          <w:lang w:eastAsia="ru-RU"/>
        </w:rPr>
        <mc:AlternateContent>
          <mc:Choice Requires="wps">
            <w:drawing>
              <wp:anchor distT="0" distB="0" distL="114300" distR="114300" simplePos="0" relativeHeight="251713536" behindDoc="0" locked="0" layoutInCell="1" allowOverlap="1" wp14:anchorId="4FE977DB" wp14:editId="4AA7E619">
                <wp:simplePos x="0" y="0"/>
                <wp:positionH relativeFrom="column">
                  <wp:posOffset>-118110</wp:posOffset>
                </wp:positionH>
                <wp:positionV relativeFrom="paragraph">
                  <wp:posOffset>112395</wp:posOffset>
                </wp:positionV>
                <wp:extent cx="1537970" cy="1570355"/>
                <wp:effectExtent l="0" t="0" r="24130" b="10795"/>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537970" cy="1570355"/>
                        </a:xfrm>
                        <a:prstGeom prst="roundRect">
                          <a:avLst/>
                        </a:prstGeom>
                        <a:solidFill>
                          <a:sysClr val="window" lastClr="FFFFFF"/>
                        </a:solidFill>
                        <a:ln w="25400" cap="flat" cmpd="sng" algn="ctr">
                          <a:solidFill>
                            <a:srgbClr val="4F81BD"/>
                          </a:solidFill>
                          <a:prstDash val="solid"/>
                        </a:ln>
                        <a:effectLst/>
                      </wps:spPr>
                      <wps:txbx>
                        <w:txbxContent>
                          <w:p w:rsidR="00617AEC" w:rsidRDefault="00617AEC" w:rsidP="00617AEC">
                            <w:pPr>
                              <w:jc w:val="center"/>
                            </w:pPr>
                            <w:r>
                              <w:t>1</w:t>
                            </w:r>
                          </w:p>
                          <w:p w:rsidR="00646E21" w:rsidRDefault="00617AEC" w:rsidP="00617AEC">
                            <w:pPr>
                              <w:jc w:val="center"/>
                            </w:pPr>
                            <w:r>
                              <w:t>о</w:t>
                            </w:r>
                            <w:r w:rsidR="00646E21">
                              <w:t>т представителя кадрового агентства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FE977DB" id="Скругленный прямоугольник 33" o:spid="_x0000_s1048" style="position:absolute;left:0;text-align:left;margin-left:-9.3pt;margin-top:8.85pt;width:121.1pt;height:123.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" fillcolor="window" strokecolor="#4f81bd" strokeweight="2pt">
                <v:textbox>
                  <w:txbxContent>
                    <w:p w:rsidR="00617AEC" w:rsidRDefault="00617AEC" w:rsidP="00617AEC">
                      <w:pPr>
                        <w:jc w:val="center"/>
                      </w:pPr>
                      <w:r>
                        <w:t>1</w:t>
                      </w:r>
                    </w:p>
                    <w:p w:rsidR="00646E21" w:rsidRDefault="00617AEC" w:rsidP="00617AEC">
                      <w:pPr>
                        <w:jc w:val="center"/>
                      </w:pPr>
                      <w:r>
                        <w:t>о</w:t>
                      </w:r>
                      <w:r w:rsidR="00646E21">
                        <w:t>т представителя кадрового агентства</w:t>
                      </w:r>
                    </w:p>
                  </w:txbxContent>
                </v:textbox>
              </v:roundrect>
            </w:pict>
          </mc:Fallback>
        </mc:AlternateContent>
      </w:r>
      <w:r w:rsidR="00646E21" w:rsidRPr="00646E21">
        <w:rPr>
          <w:noProof/>
          <w:lang w:eastAsia="ru-RU"/>
        </w:rPr>
        <mc:AlternateContent>
          <mc:Choice Requires="wps">
            <w:drawing>
              <wp:anchor distT="0" distB="0" distL="114300" distR="114300" simplePos="0" relativeHeight="251715584" behindDoc="0" locked="0" layoutInCell="1" allowOverlap="1" wp14:anchorId="7FBF59ED" wp14:editId="6AE9D6E6">
                <wp:simplePos x="0" y="0"/>
                <wp:positionH relativeFrom="column">
                  <wp:posOffset>5088890</wp:posOffset>
                </wp:positionH>
                <wp:positionV relativeFrom="paragraph">
                  <wp:posOffset>111125</wp:posOffset>
                </wp:positionV>
                <wp:extent cx="1537970" cy="1570355"/>
                <wp:effectExtent l="0" t="0" r="24130" b="1079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537970" cy="1570355"/>
                        </a:xfrm>
                        <a:prstGeom prst="roundRect">
                          <a:avLst/>
                        </a:prstGeom>
                        <a:solidFill>
                          <a:sysClr val="window" lastClr="FFFFFF"/>
                        </a:solidFill>
                        <a:ln w="25400" cap="flat" cmpd="sng" algn="ctr">
                          <a:solidFill>
                            <a:srgbClr val="4F81BD"/>
                          </a:solidFill>
                          <a:prstDash val="solid"/>
                        </a:ln>
                        <a:effectLst/>
                      </wps:spPr>
                      <wps:txbx>
                        <w:txbxContent>
                          <w:p w:rsidR="00617AEC" w:rsidRDefault="00617AEC" w:rsidP="00646E21">
                            <w:pPr>
                              <w:jc w:val="center"/>
                            </w:pPr>
                            <w:r>
                              <w:t>4</w:t>
                            </w:r>
                          </w:p>
                          <w:p w:rsidR="00646E21" w:rsidRDefault="00646E21" w:rsidP="00646E21">
                            <w:pPr>
                              <w:jc w:val="center"/>
                            </w:pPr>
                            <w:r>
                              <w:t>Заполнение анкеты непосредственно в</w:t>
                            </w:r>
                            <w:r w:rsidR="00617AEC">
                              <w:t xml:space="preserve"> службе </w:t>
                            </w:r>
                            <w:r>
                              <w:t xml:space="preserve">управления персоналом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FBF59ED" id="Скругленный прямоугольник 34" o:spid="_x0000_s1049" style="position:absolute;left:0;text-align:left;margin-left:400.7pt;margin-top:8.75pt;width:121.1pt;height:123.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" fillcolor="window" strokecolor="#4f81bd" strokeweight="2pt">
                <v:textbox>
                  <w:txbxContent>
                    <w:p w:rsidR="00617AEC" w:rsidRDefault="00617AEC" w:rsidP="00646E21">
                      <w:pPr>
                        <w:jc w:val="center"/>
                      </w:pPr>
                      <w:r>
                        <w:t>4</w:t>
                      </w:r>
                    </w:p>
                    <w:p w:rsidR="00646E21" w:rsidRDefault="00646E21" w:rsidP="00646E21">
                      <w:pPr>
                        <w:jc w:val="center"/>
                      </w:pPr>
                      <w:r>
                        <w:t>Заполнение анкеты непосредственно в</w:t>
                      </w:r>
                      <w:r w:rsidR="00617AEC">
                        <w:t xml:space="preserve"> службе </w:t>
                      </w:r>
                      <w:r>
                        <w:t xml:space="preserve">управления персоналом </w:t>
                      </w:r>
                    </w:p>
                  </w:txbxContent>
                </v:textbox>
              </v:roundrect>
            </w:pict>
          </mc:Fallback>
        </mc:AlternateContent>
      </w:r>
      <w:r w:rsidR="00646E21" w:rsidRPr="00646E21">
        <w:rPr>
          <w:noProof/>
          <w:lang w:eastAsia="ru-RU"/>
        </w:rPr>
        <mc:AlternateContent>
          <mc:Choice Requires="wps">
            <w:drawing>
              <wp:anchor distT="0" distB="0" distL="114300" distR="114300" simplePos="0" relativeHeight="251709440" behindDoc="0" locked="0" layoutInCell="1" allowOverlap="1" wp14:anchorId="27E634DC" wp14:editId="4586A6C6">
                <wp:simplePos x="0" y="0"/>
                <wp:positionH relativeFrom="column">
                  <wp:posOffset>3270885</wp:posOffset>
                </wp:positionH>
                <wp:positionV relativeFrom="paragraph">
                  <wp:posOffset>111125</wp:posOffset>
                </wp:positionV>
                <wp:extent cx="1537970" cy="1570355"/>
                <wp:effectExtent l="0" t="0" r="24130" b="1079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537970" cy="1570355"/>
                        </a:xfrm>
                        <a:prstGeom prst="roundRect">
                          <a:avLst/>
                        </a:prstGeom>
                        <a:solidFill>
                          <a:sysClr val="window" lastClr="FFFFFF"/>
                        </a:solidFill>
                        <a:ln w="25400" cap="flat" cmpd="sng" algn="ctr">
                          <a:solidFill>
                            <a:srgbClr val="4F81BD"/>
                          </a:solidFill>
                          <a:prstDash val="solid"/>
                        </a:ln>
                        <a:effectLst/>
                      </wps:spPr>
                      <wps:txbx>
                        <w:txbxContent>
                          <w:p w:rsidR="00617AEC" w:rsidRDefault="00617AEC" w:rsidP="00646E21">
                            <w:pPr>
                              <w:jc w:val="center"/>
                            </w:pPr>
                            <w:r>
                              <w:t>3</w:t>
                            </w:r>
                          </w:p>
                          <w:p w:rsidR="00646E21" w:rsidRDefault="00646E21" w:rsidP="00646E21">
                            <w:pPr>
                              <w:jc w:val="center"/>
                            </w:pPr>
                            <w:r>
                              <w:t xml:space="preserve">Направление резюме кандидатом на эл.почту работодателя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7E634DC" id="Скругленный прямоугольник 31" o:spid="_x0000_s1050" style="position:absolute;left:0;text-align:left;margin-left:257.55pt;margin-top:8.75pt;width:121.1pt;height:123.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" fillcolor="window" strokecolor="#4f81bd" strokeweight="2pt">
                <v:textbox>
                  <w:txbxContent>
                    <w:p w:rsidR="00617AEC" w:rsidRDefault="00617AEC" w:rsidP="00646E21">
                      <w:pPr>
                        <w:jc w:val="center"/>
                      </w:pPr>
                      <w:r>
                        <w:t>3</w:t>
                      </w:r>
                    </w:p>
                    <w:p w:rsidR="00646E21" w:rsidRDefault="00646E21" w:rsidP="00646E21">
                      <w:pPr>
                        <w:jc w:val="center"/>
                      </w:pPr>
                      <w:r>
                        <w:t xml:space="preserve">Направление резюме кандидатом на </w:t>
                      </w:r>
                      <w:proofErr w:type="spellStart"/>
                      <w:r>
                        <w:t>эл.почту</w:t>
                      </w:r>
                      <w:proofErr w:type="spellEnd"/>
                      <w:r>
                        <w:t xml:space="preserve"> работодателя </w:t>
                      </w:r>
                    </w:p>
                  </w:txbxContent>
                </v:textbox>
              </v:roundrect>
            </w:pict>
          </mc:Fallback>
        </mc:AlternateContent>
      </w:r>
      <w:r w:rsidR="00646E21" w:rsidRPr="00646E21">
        <w:rPr>
          <w:noProof/>
          <w:lang w:eastAsia="ru-RU"/>
        </w:rPr>
        <mc:AlternateContent>
          <mc:Choice Requires="wps">
            <w:drawing>
              <wp:anchor distT="0" distB="0" distL="114300" distR="114300" simplePos="0" relativeHeight="251711488" behindDoc="0" locked="0" layoutInCell="1" allowOverlap="1" wp14:anchorId="59B8E560" wp14:editId="25447FD9">
                <wp:simplePos x="0" y="0"/>
                <wp:positionH relativeFrom="column">
                  <wp:posOffset>1549774</wp:posOffset>
                </wp:positionH>
                <wp:positionV relativeFrom="paragraph">
                  <wp:posOffset>111499</wp:posOffset>
                </wp:positionV>
                <wp:extent cx="1537970" cy="1570616"/>
                <wp:effectExtent l="0" t="0" r="24130" b="1079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537970" cy="1570616"/>
                        </a:xfrm>
                        <a:prstGeom prst="roundRect">
                          <a:avLst/>
                        </a:prstGeom>
                        <a:solidFill>
                          <a:sysClr val="window" lastClr="FFFFFF"/>
                        </a:solidFill>
                        <a:ln w="25400" cap="flat" cmpd="sng" algn="ctr">
                          <a:solidFill>
                            <a:srgbClr val="4F81BD"/>
                          </a:solidFill>
                          <a:prstDash val="solid"/>
                        </a:ln>
                        <a:effectLst/>
                      </wps:spPr>
                      <wps:txbx>
                        <w:txbxContent>
                          <w:p w:rsidR="00617AEC" w:rsidRDefault="00617AEC" w:rsidP="00646E21">
                            <w:pPr>
                              <w:jc w:val="center"/>
                            </w:pPr>
                            <w:r>
                              <w:t>2</w:t>
                            </w:r>
                          </w:p>
                          <w:p w:rsidR="00646E21" w:rsidRDefault="00646E21" w:rsidP="00646E21">
                            <w:pPr>
                              <w:jc w:val="center"/>
                            </w:pPr>
                            <w:r>
                              <w:t>Резюме, размещенные кандидатом  в Интернете на сайтах объявлений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9B8E560" id="Скругленный прямоугольник 32" o:spid="_x0000_s1051" style="position:absolute;left:0;text-align:left;margin-left:122.05pt;margin-top:8.8pt;width:121.1pt;height:123.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" fillcolor="window" strokecolor="#4f81bd" strokeweight="2pt">
                <v:textbox>
                  <w:txbxContent>
                    <w:p w:rsidR="00617AEC" w:rsidRDefault="00617AEC" w:rsidP="00646E21">
                      <w:pPr>
                        <w:jc w:val="center"/>
                      </w:pPr>
                      <w:r>
                        <w:t>2</w:t>
                      </w:r>
                    </w:p>
                    <w:p w:rsidR="00646E21" w:rsidRDefault="00646E21" w:rsidP="00646E21">
                      <w:pPr>
                        <w:jc w:val="center"/>
                      </w:pPr>
                      <w:r>
                        <w:t>Резюме, размещенные кандидатом  в Интернете на сайтах объявлений</w:t>
                      </w:r>
                    </w:p>
                  </w:txbxContent>
                </v:textbox>
              </v:roundrect>
            </w:pict>
          </mc:Fallback>
        </mc:AlternateContent>
      </w:r>
    </w:p>
    <w:p w:rsidR="00646E21" w:rsidRPr="009368BA" w:rsidRDefault="00646E21" w:rsidP="009368BA">
      <w:pPr>
        <w:spacing w:after="0" w:line="240" w:lineRule="auto"/>
        <w:jc w:val="both"/>
        <w:rPr>
          <w:rFonts w:ascii="Times New Roman" w:hAnsi="Times New Roman" w:cs="Times New Roman"/>
          <w:b/>
        </w:rPr>
      </w:pPr>
    </w:p>
    <w:p w:rsidR="009368BA" w:rsidRDefault="009368BA" w:rsidP="009368BA">
      <w:pPr>
        <w:spacing w:after="0" w:line="240" w:lineRule="auto"/>
        <w:jc w:val="both"/>
        <w:rPr>
          <w:rFonts w:ascii="Times New Roman" w:hAnsi="Times New Roman" w:cs="Times New Roman"/>
          <w:b/>
          <w:u w:val="single"/>
        </w:rPr>
      </w:pPr>
    </w:p>
    <w:p w:rsidR="009368BA" w:rsidRDefault="009368BA" w:rsidP="009368BA">
      <w:pPr>
        <w:spacing w:after="0" w:line="240" w:lineRule="auto"/>
        <w:jc w:val="both"/>
        <w:rPr>
          <w:rFonts w:ascii="Times New Roman" w:hAnsi="Times New Roman" w:cs="Times New Roman"/>
          <w:b/>
          <w:u w:val="single"/>
        </w:rPr>
      </w:pPr>
    </w:p>
    <w:p w:rsidR="009368BA" w:rsidRDefault="009368BA"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646E21" w:rsidRDefault="00646E21" w:rsidP="009368BA">
      <w:pPr>
        <w:spacing w:after="0" w:line="240" w:lineRule="auto"/>
        <w:jc w:val="both"/>
        <w:rPr>
          <w:rFonts w:ascii="Times New Roman" w:hAnsi="Times New Roman" w:cs="Times New Roman"/>
          <w:b/>
          <w:u w:val="single"/>
        </w:rPr>
      </w:pPr>
    </w:p>
    <w:p w:rsidR="00A93141" w:rsidRDefault="00A93141" w:rsidP="00A93141">
      <w:pPr>
        <w:spacing w:after="0" w:line="240" w:lineRule="auto"/>
        <w:ind w:firstLine="708"/>
        <w:jc w:val="both"/>
        <w:rPr>
          <w:rFonts w:ascii="Times New Roman" w:hAnsi="Times New Roman" w:cs="Times New Roman"/>
        </w:rPr>
      </w:pPr>
      <w:r>
        <w:rPr>
          <w:rFonts w:ascii="Times New Roman" w:hAnsi="Times New Roman" w:cs="Times New Roman"/>
        </w:rPr>
        <w:t>Кандидат на вакантную должность обращаясь в кадровое агентство либо размещая своё резюме на специализированных сайтах по поиску работы, заполняет согласие на обработку ПДн и передачу их тре</w:t>
      </w:r>
      <w:r w:rsidR="000D3096">
        <w:rPr>
          <w:rFonts w:ascii="Times New Roman" w:hAnsi="Times New Roman" w:cs="Times New Roman"/>
        </w:rPr>
        <w:t>ть</w:t>
      </w:r>
      <w:r>
        <w:rPr>
          <w:rFonts w:ascii="Times New Roman" w:hAnsi="Times New Roman" w:cs="Times New Roman"/>
        </w:rPr>
        <w:t>им лицам в целях рассмотрения его кандидатуры на вакантную должность.</w:t>
      </w:r>
    </w:p>
    <w:p w:rsidR="00A93141" w:rsidRPr="00B07A5E" w:rsidRDefault="00A93141" w:rsidP="00B07A5E">
      <w:pPr>
        <w:spacing w:before="120" w:after="120" w:line="240" w:lineRule="auto"/>
        <w:ind w:firstLine="709"/>
        <w:jc w:val="both"/>
        <w:rPr>
          <w:rFonts w:ascii="Times New Roman" w:hAnsi="Times New Roman" w:cs="Times New Roman"/>
        </w:rPr>
      </w:pPr>
      <w:r w:rsidRPr="00B07A5E">
        <w:rPr>
          <w:rFonts w:ascii="Times New Roman" w:hAnsi="Times New Roman" w:cs="Times New Roman"/>
        </w:rPr>
        <w:t>При обращении непосредственно в службу управления персонала, до заполнения каких-либо документов, содержащих ПДн, кандидату будет предложено дать согласие на обработку его ПДн и пере</w:t>
      </w:r>
      <w:r w:rsidR="000C79A2" w:rsidRPr="00B07A5E">
        <w:rPr>
          <w:rFonts w:ascii="Times New Roman" w:hAnsi="Times New Roman" w:cs="Times New Roman"/>
        </w:rPr>
        <w:t>дачу третьим лицам с указанием ц</w:t>
      </w:r>
      <w:r w:rsidRPr="00B07A5E">
        <w:rPr>
          <w:rFonts w:ascii="Times New Roman" w:hAnsi="Times New Roman" w:cs="Times New Roman"/>
        </w:rPr>
        <w:t>ели обработки и передачи ПДН, а также сроков из хранения.</w:t>
      </w:r>
    </w:p>
    <w:p w:rsidR="00B07A5E" w:rsidRPr="00B07A5E" w:rsidRDefault="00B07A5E" w:rsidP="00B07A5E">
      <w:pPr>
        <w:spacing w:before="120" w:after="120" w:line="240" w:lineRule="auto"/>
        <w:ind w:firstLine="709"/>
        <w:jc w:val="both"/>
        <w:rPr>
          <w:rFonts w:ascii="Times New Roman" w:eastAsia="Times New Roman" w:hAnsi="Times New Roman" w:cs="Times New Roman"/>
          <w:lang w:eastAsia="ru-RU"/>
        </w:rPr>
      </w:pPr>
      <w:r w:rsidRPr="00B07A5E">
        <w:rPr>
          <w:rFonts w:ascii="Times New Roman" w:eastAsia="Times New Roman" w:hAnsi="Times New Roman" w:cs="Times New Roman"/>
          <w:lang w:eastAsia="ru-RU"/>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B07A5E" w:rsidRPr="00B07A5E" w:rsidRDefault="00B07A5E" w:rsidP="00B07A5E">
      <w:pPr>
        <w:spacing w:before="120" w:after="120" w:line="240" w:lineRule="auto"/>
        <w:ind w:firstLine="709"/>
        <w:jc w:val="both"/>
        <w:rPr>
          <w:rFonts w:ascii="Times New Roman" w:eastAsia="Times New Roman" w:hAnsi="Times New Roman" w:cs="Times New Roman"/>
          <w:sz w:val="24"/>
          <w:szCs w:val="24"/>
          <w:lang w:eastAsia="ru-RU"/>
        </w:rPr>
      </w:pPr>
      <w:r w:rsidRPr="00B07A5E">
        <w:rPr>
          <w:rFonts w:ascii="Times New Roman" w:eastAsia="Times New Roman" w:hAnsi="Times New Roman" w:cs="Times New Roman"/>
          <w:lang w:eastAsia="ru-RU"/>
        </w:rPr>
        <w:t xml:space="preserve">Типовая форма анкеты соискателя </w:t>
      </w:r>
      <w:r w:rsidR="000D3096">
        <w:rPr>
          <w:rFonts w:ascii="Times New Roman" w:eastAsia="Times New Roman" w:hAnsi="Times New Roman" w:cs="Times New Roman"/>
          <w:lang w:eastAsia="ru-RU"/>
        </w:rPr>
        <w:t xml:space="preserve">также </w:t>
      </w:r>
      <w:r w:rsidRPr="00B07A5E">
        <w:rPr>
          <w:rFonts w:ascii="Times New Roman" w:eastAsia="Times New Roman" w:hAnsi="Times New Roman" w:cs="Times New Roman"/>
          <w:lang w:eastAsia="ru-RU"/>
        </w:rPr>
        <w:t>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w:t>
      </w:r>
      <w:r w:rsidRPr="00B07A5E">
        <w:rPr>
          <w:rFonts w:ascii="Times New Roman" w:eastAsia="Times New Roman" w:hAnsi="Times New Roman" w:cs="Times New Roman"/>
          <w:sz w:val="24"/>
          <w:szCs w:val="24"/>
          <w:lang w:eastAsia="ru-RU"/>
        </w:rPr>
        <w:t>, предполагающие получение согласия в письменной форме.</w:t>
      </w:r>
    </w:p>
    <w:p w:rsidR="00A93141" w:rsidRPr="00A93141" w:rsidRDefault="00A93141" w:rsidP="009368BA">
      <w:pPr>
        <w:spacing w:after="0" w:line="240" w:lineRule="auto"/>
        <w:jc w:val="both"/>
        <w:rPr>
          <w:rFonts w:ascii="Times New Roman" w:hAnsi="Times New Roman" w:cs="Times New Roman"/>
        </w:rPr>
      </w:pPr>
    </w:p>
    <w:p w:rsidR="000C79A2" w:rsidRDefault="00A93141" w:rsidP="000C79A2">
      <w:pPr>
        <w:spacing w:after="0" w:line="240" w:lineRule="auto"/>
        <w:ind w:firstLine="708"/>
        <w:jc w:val="both"/>
        <w:rPr>
          <w:rFonts w:ascii="Times New Roman" w:hAnsi="Times New Roman" w:cs="Times New Roman"/>
        </w:rPr>
      </w:pPr>
      <w:r w:rsidRPr="00A93141">
        <w:rPr>
          <w:rFonts w:ascii="Times New Roman" w:hAnsi="Times New Roman" w:cs="Times New Roman"/>
        </w:rPr>
        <w:t>Если  резюме кандидат направил на электронную почту работодателя, то прежде, чем приступить к обработке резюме</w:t>
      </w:r>
      <w:r w:rsidR="000C79A2">
        <w:rPr>
          <w:rFonts w:ascii="Times New Roman" w:hAnsi="Times New Roman" w:cs="Times New Roman"/>
        </w:rPr>
        <w:t>,</w:t>
      </w:r>
      <w:r w:rsidRPr="00A93141">
        <w:rPr>
          <w:rFonts w:ascii="Times New Roman" w:hAnsi="Times New Roman" w:cs="Times New Roman"/>
        </w:rPr>
        <w:t xml:space="preserve"> необходимо удостовериться в </w:t>
      </w:r>
      <w:r>
        <w:rPr>
          <w:rFonts w:ascii="Times New Roman" w:hAnsi="Times New Roman" w:cs="Times New Roman"/>
        </w:rPr>
        <w:t>подлинности документа</w:t>
      </w:r>
      <w:r w:rsidR="000C79A2">
        <w:rPr>
          <w:rFonts w:ascii="Times New Roman" w:hAnsi="Times New Roman" w:cs="Times New Roman"/>
        </w:rPr>
        <w:t>, запросив электронный образ согласия кандидата</w:t>
      </w:r>
      <w:r w:rsidR="000C79A2" w:rsidRPr="000C79A2">
        <w:rPr>
          <w:rFonts w:ascii="Times New Roman" w:hAnsi="Times New Roman" w:cs="Times New Roman"/>
        </w:rPr>
        <w:t xml:space="preserve"> </w:t>
      </w:r>
      <w:r w:rsidR="000C79A2">
        <w:rPr>
          <w:rFonts w:ascii="Times New Roman" w:hAnsi="Times New Roman" w:cs="Times New Roman"/>
        </w:rPr>
        <w:t>на обработку его ПДн и передачу третьим лицам с указанием цели обработки и передачи ПДН, а также сроков из хранения. С предоставлением в последующем оригинала согласия в службу управления персоналом. Данный способ получения согласия должен быть прописан в ЛНА.</w:t>
      </w:r>
    </w:p>
    <w:p w:rsidR="000C79A2" w:rsidRPr="00A93141" w:rsidRDefault="000C79A2" w:rsidP="000C79A2">
      <w:pPr>
        <w:spacing w:after="0" w:line="240" w:lineRule="auto"/>
        <w:jc w:val="both"/>
        <w:rPr>
          <w:rFonts w:ascii="Times New Roman" w:hAnsi="Times New Roman" w:cs="Times New Roman"/>
        </w:rPr>
      </w:pPr>
    </w:p>
    <w:p w:rsidR="00934B07" w:rsidRPr="00B07A5E" w:rsidRDefault="00934B07" w:rsidP="00B07A5E">
      <w:pPr>
        <w:spacing w:before="120" w:after="120" w:line="240" w:lineRule="auto"/>
        <w:ind w:firstLine="709"/>
        <w:jc w:val="both"/>
        <w:rPr>
          <w:rFonts w:ascii="Times New Roman" w:hAnsi="Times New Roman" w:cs="Times New Roman"/>
        </w:rPr>
      </w:pPr>
      <w:r w:rsidRPr="00934B07">
        <w:rPr>
          <w:rFonts w:ascii="Times New Roman" w:hAnsi="Times New Roman" w:cs="Times New Roman"/>
        </w:rPr>
        <w:lastRenderedPageBreak/>
        <w:t>При</w:t>
      </w:r>
      <w:r>
        <w:rPr>
          <w:rFonts w:ascii="Times New Roman" w:hAnsi="Times New Roman" w:cs="Times New Roman"/>
        </w:rPr>
        <w:t xml:space="preserve"> рассмотрении документов иностранного гражданина, претендующего на вакантную должность Работодателю необходимо, помимо документов предоставляемым при приеме на работу в соответствии с </w:t>
      </w:r>
      <w:r w:rsidRPr="00B07A5E">
        <w:rPr>
          <w:rFonts w:ascii="Times New Roman" w:hAnsi="Times New Roman" w:cs="Times New Roman"/>
        </w:rPr>
        <w:t>Трудовым кодексом РФ, удостовериться в наличии у кандидата действующих документов, подтверждающих законность пребывания на территории России, наличие патента (при необходимости), полиса ДМС, прививок от кори, тест на новую  коронавирусную инфекцию и иные документы, в соответствии с действующим миграционным законодательством.</w:t>
      </w:r>
    </w:p>
    <w:p w:rsidR="00934B07" w:rsidRPr="00B07A5E" w:rsidRDefault="00934B07" w:rsidP="00B07A5E">
      <w:pPr>
        <w:spacing w:before="120" w:after="120" w:line="240" w:lineRule="auto"/>
        <w:ind w:firstLine="709"/>
        <w:jc w:val="both"/>
        <w:rPr>
          <w:rFonts w:ascii="Times New Roman" w:hAnsi="Times New Roman" w:cs="Times New Roman"/>
        </w:rPr>
      </w:pPr>
      <w:r w:rsidRPr="00B07A5E">
        <w:rPr>
          <w:rFonts w:ascii="Times New Roman" w:hAnsi="Times New Roman" w:cs="Times New Roman"/>
        </w:rPr>
        <w:t xml:space="preserve">Поскольку по условиям кейса на согласование глобальному </w:t>
      </w:r>
      <w:r w:rsidRPr="00B07A5E">
        <w:rPr>
          <w:rFonts w:ascii="Times New Roman" w:hAnsi="Times New Roman" w:cs="Times New Roman"/>
          <w:lang w:val="en-US"/>
        </w:rPr>
        <w:t>HR</w:t>
      </w:r>
      <w:r w:rsidRPr="00B07A5E">
        <w:rPr>
          <w:rFonts w:ascii="Times New Roman" w:hAnsi="Times New Roman" w:cs="Times New Roman"/>
        </w:rPr>
        <w:t xml:space="preserve"> необходимо отправлять документы </w:t>
      </w:r>
      <w:r w:rsidR="009368BA" w:rsidRPr="00B07A5E">
        <w:rPr>
          <w:rFonts w:ascii="Times New Roman" w:hAnsi="Times New Roman" w:cs="Times New Roman"/>
        </w:rPr>
        <w:t>только на кандидатов, претендующих на «топовые» вакантные должности, то они должны предоставить письменное согласие на трансграничную передачу их ПДн. Учитывая, что существует вероятность, удаленного рассмотрения резюме кандидатов, предлагается  предусмотреть в ЛНА возможность получения электронного образа согласия кандидата на трансграничную передачу ПДн</w:t>
      </w:r>
    </w:p>
    <w:p w:rsidR="00B07A5E" w:rsidRPr="00B07A5E" w:rsidRDefault="00B07A5E" w:rsidP="00B07A5E">
      <w:pPr>
        <w:spacing w:before="120" w:after="120" w:line="240" w:lineRule="auto"/>
        <w:ind w:firstLine="709"/>
        <w:jc w:val="both"/>
        <w:rPr>
          <w:rFonts w:ascii="Times New Roman" w:eastAsia="Times New Roman" w:hAnsi="Times New Roman" w:cs="Times New Roman"/>
          <w:lang w:eastAsia="ru-RU"/>
        </w:rPr>
      </w:pPr>
      <w:r w:rsidRPr="00B07A5E">
        <w:rPr>
          <w:rFonts w:ascii="Times New Roman" w:eastAsia="Times New Roman" w:hAnsi="Times New Roman" w:cs="Times New Roman"/>
          <w:lang w:eastAsia="ru-RU"/>
        </w:rPr>
        <w:t xml:space="preserve">Отдельно необходимо обратить внимание на </w:t>
      </w:r>
      <w:r w:rsidRPr="00B07A5E">
        <w:rPr>
          <w:rFonts w:ascii="Times New Roman" w:eastAsia="Times New Roman" w:hAnsi="Times New Roman" w:cs="Times New Roman"/>
          <w:i/>
          <w:u w:val="single"/>
          <w:lang w:eastAsia="ru-RU"/>
        </w:rPr>
        <w:t xml:space="preserve">обработку персональных данных близких родственников кандидата на вакантную должность </w:t>
      </w:r>
      <w:r w:rsidRPr="00B07A5E">
        <w:rPr>
          <w:rFonts w:ascii="Times New Roman" w:eastAsia="Times New Roman" w:hAnsi="Times New Roman" w:cs="Times New Roman"/>
          <w:lang w:eastAsia="ru-RU"/>
        </w:rPr>
        <w:t>или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
    <w:p w:rsidR="00B07A5E" w:rsidRPr="00B07A5E" w:rsidRDefault="00B07A5E" w:rsidP="00B07A5E">
      <w:pPr>
        <w:spacing w:before="120" w:after="120" w:line="240" w:lineRule="auto"/>
        <w:ind w:firstLine="709"/>
        <w:jc w:val="both"/>
        <w:rPr>
          <w:rFonts w:ascii="Times New Roman" w:eastAsia="Times New Roman" w:hAnsi="Times New Roman" w:cs="Times New Roman"/>
          <w:lang w:eastAsia="ru-RU"/>
        </w:rPr>
      </w:pPr>
      <w:r w:rsidRPr="00B07A5E">
        <w:rPr>
          <w:rFonts w:ascii="Times New Roman" w:eastAsia="Times New Roman" w:hAnsi="Times New Roman" w:cs="Times New Roman"/>
          <w:lang w:eastAsia="ru-RU"/>
        </w:rPr>
        <w:t>В иных случаях, получение согласия близких родственников работника является обязательным условием обработки их персональных данных.</w:t>
      </w:r>
    </w:p>
    <w:p w:rsidR="00B07A5E" w:rsidRPr="00B07A5E" w:rsidRDefault="00B07A5E" w:rsidP="000D3096">
      <w:pPr>
        <w:spacing w:before="120" w:after="120" w:line="240" w:lineRule="auto"/>
        <w:ind w:firstLine="709"/>
        <w:rPr>
          <w:rFonts w:ascii="Times New Roman" w:eastAsia="Times New Roman" w:hAnsi="Times New Roman" w:cs="Times New Roman"/>
          <w:lang w:eastAsia="ru-RU"/>
        </w:rPr>
      </w:pPr>
      <w:r w:rsidRPr="00B07A5E">
        <w:rPr>
          <w:rFonts w:ascii="Times New Roman" w:eastAsia="Times New Roman" w:hAnsi="Times New Roman" w:cs="Times New Roman"/>
          <w:lang w:eastAsia="ru-RU"/>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0D3096" w:rsidRPr="000D3096" w:rsidRDefault="000D3096" w:rsidP="000D3096">
      <w:pPr>
        <w:spacing w:before="120" w:after="120" w:line="240" w:lineRule="auto"/>
        <w:ind w:firstLine="709"/>
        <w:rPr>
          <w:rFonts w:ascii="Times New Roman" w:eastAsia="Times New Roman" w:hAnsi="Times New Roman" w:cs="Times New Roman"/>
          <w:u w:val="single"/>
          <w:lang w:eastAsia="ru-RU"/>
        </w:rPr>
      </w:pPr>
      <w:r w:rsidRPr="000D3096">
        <w:rPr>
          <w:rFonts w:ascii="Times New Roman" w:eastAsia="Times New Roman" w:hAnsi="Times New Roman" w:cs="Times New Roman"/>
          <w:u w:val="single"/>
          <w:lang w:eastAsia="ru-RU"/>
        </w:rPr>
        <w:t>Обработка ПДн работников, включенных в кадровый резерв, и являющихся кандидатами на вакантные должности.</w:t>
      </w:r>
    </w:p>
    <w:p w:rsidR="000D3096" w:rsidRPr="000D3096" w:rsidRDefault="000D3096" w:rsidP="000D3096">
      <w:pPr>
        <w:spacing w:before="120" w:after="120" w:line="240" w:lineRule="auto"/>
        <w:ind w:firstLine="709"/>
        <w:rPr>
          <w:rFonts w:ascii="Times New Roman" w:eastAsia="Times New Roman" w:hAnsi="Times New Roman" w:cs="Times New Roman"/>
          <w:lang w:eastAsia="ru-RU"/>
        </w:rPr>
      </w:pPr>
      <w:r w:rsidRPr="000D3096">
        <w:rPr>
          <w:rFonts w:ascii="Times New Roman" w:eastAsia="Times New Roman" w:hAnsi="Times New Roman" w:cs="Times New Roman"/>
          <w:lang w:eastAsia="ru-RU"/>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0D3096" w:rsidRPr="000D3096" w:rsidRDefault="000D3096" w:rsidP="000D3096">
      <w:pPr>
        <w:spacing w:before="120" w:after="120" w:line="240" w:lineRule="auto"/>
        <w:ind w:firstLine="709"/>
        <w:rPr>
          <w:rFonts w:ascii="Times New Roman" w:eastAsia="Times New Roman" w:hAnsi="Times New Roman" w:cs="Times New Roman"/>
          <w:lang w:eastAsia="ru-RU"/>
        </w:rPr>
      </w:pPr>
      <w:r w:rsidRPr="000D3096">
        <w:rPr>
          <w:rFonts w:ascii="Times New Roman" w:eastAsia="Times New Roman" w:hAnsi="Times New Roman" w:cs="Times New Roman"/>
          <w:lang w:eastAsia="ru-RU"/>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0D3096" w:rsidRPr="000D3096" w:rsidRDefault="000D3096" w:rsidP="000D3096">
      <w:pPr>
        <w:spacing w:before="120" w:after="120" w:line="240" w:lineRule="auto"/>
        <w:ind w:firstLine="709"/>
        <w:rPr>
          <w:rFonts w:ascii="Times New Roman" w:eastAsia="Times New Roman" w:hAnsi="Times New Roman" w:cs="Times New Roman"/>
          <w:lang w:eastAsia="ru-RU"/>
        </w:rPr>
      </w:pPr>
      <w:r w:rsidRPr="000D3096">
        <w:rPr>
          <w:rFonts w:ascii="Times New Roman" w:eastAsia="Times New Roman" w:hAnsi="Times New Roman" w:cs="Times New Roman"/>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7F5A68" w:rsidRPr="000D3096" w:rsidRDefault="000D3096" w:rsidP="000D3096">
      <w:pPr>
        <w:spacing w:before="120" w:after="120" w:line="240" w:lineRule="auto"/>
        <w:ind w:firstLine="709"/>
        <w:jc w:val="both"/>
        <w:rPr>
          <w:rFonts w:ascii="Times New Roman" w:hAnsi="Times New Roman" w:cs="Times New Roman"/>
        </w:rPr>
      </w:pPr>
      <w:r w:rsidRPr="000D3096">
        <w:rPr>
          <w:rFonts w:ascii="Times New Roman" w:hAnsi="Times New Roman" w:cs="Times New Roman"/>
        </w:rPr>
        <w:t>Для кандидатов на вакантные должности государственной гражданской службы несколько иной порядок работы с ПДн, однако по условиям кейса, трудоустройство госслужащих в кампанию вряд ли возможно.</w:t>
      </w:r>
    </w:p>
    <w:p w:rsidR="007F5A68" w:rsidRDefault="007F5A68" w:rsidP="00D427A7">
      <w:r w:rsidRPr="007F5A68">
        <w:rPr>
          <w:b/>
          <w:bCs/>
          <w:noProof/>
          <w:sz w:val="27"/>
          <w:szCs w:val="27"/>
          <w:lang w:eastAsia="ru-RU"/>
        </w:rPr>
        <mc:AlternateContent>
          <mc:Choice Requires="wps">
            <w:drawing>
              <wp:anchor distT="0" distB="0" distL="114300" distR="114300" simplePos="0" relativeHeight="251683840" behindDoc="0" locked="0" layoutInCell="1" allowOverlap="1" wp14:anchorId="0B163FCA" wp14:editId="6F99EF6A">
                <wp:simplePos x="0" y="0"/>
                <wp:positionH relativeFrom="column">
                  <wp:posOffset>615315</wp:posOffset>
                </wp:positionH>
                <wp:positionV relativeFrom="paragraph">
                  <wp:posOffset>248920</wp:posOffset>
                </wp:positionV>
                <wp:extent cx="5448300" cy="527050"/>
                <wp:effectExtent l="0" t="0" r="19050" b="2540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5448300" cy="527050"/>
                        </a:xfrm>
                        <a:prstGeom prst="roundRect">
                          <a:avLst/>
                        </a:prstGeom>
                        <a:solidFill>
                          <a:srgbClr val="4BACC6">
                            <a:lumMod val="20000"/>
                            <a:lumOff val="80000"/>
                          </a:srgbClr>
                        </a:solidFill>
                        <a:ln w="25400" cap="flat" cmpd="sng" algn="ctr">
                          <a:solidFill>
                            <a:srgbClr val="4F81BD"/>
                          </a:solidFill>
                          <a:prstDash val="solid"/>
                        </a:ln>
                        <a:effectLst/>
                      </wps:spPr>
                      <wps:txbx>
                        <w:txbxContent>
                          <w:p w:rsidR="007F5A68" w:rsidRPr="007F5A68" w:rsidRDefault="007C4C51" w:rsidP="007F5A68">
                            <w:pPr>
                              <w:spacing w:after="0" w:line="240" w:lineRule="auto"/>
                              <w:jc w:val="center"/>
                              <w:rPr>
                                <w:rFonts w:ascii="Times New Roman" w:hAnsi="Times New Roman" w:cs="Times New Roman"/>
                                <w:b/>
                                <w:sz w:val="27"/>
                                <w:szCs w:val="27"/>
                              </w:rPr>
                            </w:pPr>
                            <w:r>
                              <w:rPr>
                                <w:rFonts w:ascii="Times New Roman" w:eastAsia="Times New Roman" w:hAnsi="Times New Roman" w:cs="Times New Roman"/>
                                <w:b/>
                                <w:bCs/>
                                <w:sz w:val="27"/>
                                <w:szCs w:val="27"/>
                                <w:lang w:eastAsia="ru-RU"/>
                              </w:rPr>
                              <w:t>6</w:t>
                            </w:r>
                            <w:r w:rsidR="007F5A68">
                              <w:rPr>
                                <w:rFonts w:ascii="Times New Roman" w:eastAsia="Times New Roman" w:hAnsi="Times New Roman" w:cs="Times New Roman"/>
                                <w:b/>
                                <w:bCs/>
                                <w:sz w:val="27"/>
                                <w:szCs w:val="27"/>
                                <w:lang w:eastAsia="ru-RU"/>
                              </w:rPr>
                              <w:t xml:space="preserve">. </w:t>
                            </w:r>
                            <w:r w:rsidR="009368BA">
                              <w:rPr>
                                <w:rFonts w:ascii="Times New Roman" w:eastAsia="Times New Roman" w:hAnsi="Times New Roman" w:cs="Times New Roman"/>
                                <w:b/>
                                <w:bCs/>
                                <w:sz w:val="27"/>
                                <w:szCs w:val="27"/>
                                <w:lang w:eastAsia="ru-RU"/>
                              </w:rPr>
                              <w:t>Организация работы</w:t>
                            </w:r>
                            <w:r w:rsidR="007F5A68" w:rsidRPr="007F5A68">
                              <w:rPr>
                                <w:rFonts w:ascii="Times New Roman" w:hAnsi="Times New Roman" w:cs="Times New Roman"/>
                                <w:b/>
                                <w:sz w:val="27"/>
                                <w:szCs w:val="27"/>
                              </w:rPr>
                              <w:t xml:space="preserve">  по обработке ПДн </w:t>
                            </w:r>
                            <w:r w:rsidR="009368BA">
                              <w:rPr>
                                <w:rFonts w:ascii="Times New Roman" w:hAnsi="Times New Roman" w:cs="Times New Roman"/>
                                <w:b/>
                                <w:sz w:val="27"/>
                                <w:szCs w:val="27"/>
                              </w:rPr>
                              <w:t xml:space="preserve">работников и </w:t>
                            </w:r>
                          </w:p>
                          <w:p w:rsidR="007F5A68" w:rsidRPr="007F5A68" w:rsidRDefault="007F5A68" w:rsidP="007F5A68">
                            <w:pPr>
                              <w:spacing w:after="0" w:line="240" w:lineRule="auto"/>
                              <w:jc w:val="center"/>
                              <w:rPr>
                                <w:rFonts w:ascii="Times New Roman" w:hAnsi="Times New Roman" w:cs="Times New Roman"/>
                                <w:b/>
                                <w:sz w:val="27"/>
                                <w:szCs w:val="27"/>
                              </w:rPr>
                            </w:pPr>
                            <w:r w:rsidRPr="007F5A68">
                              <w:rPr>
                                <w:rFonts w:ascii="Times New Roman" w:hAnsi="Times New Roman" w:cs="Times New Roman"/>
                                <w:b/>
                                <w:sz w:val="27"/>
                                <w:szCs w:val="27"/>
                              </w:rPr>
                              <w:t>кандидат</w:t>
                            </w:r>
                            <w:r w:rsidR="009368BA">
                              <w:rPr>
                                <w:rFonts w:ascii="Times New Roman" w:hAnsi="Times New Roman" w:cs="Times New Roman"/>
                                <w:b/>
                                <w:sz w:val="27"/>
                                <w:szCs w:val="27"/>
                              </w:rPr>
                              <w:t>ов</w:t>
                            </w:r>
                            <w:r w:rsidRPr="007F5A68">
                              <w:rPr>
                                <w:rFonts w:ascii="Times New Roman" w:hAnsi="Times New Roman" w:cs="Times New Roman"/>
                                <w:b/>
                                <w:sz w:val="27"/>
                                <w:szCs w:val="27"/>
                              </w:rPr>
                              <w:t xml:space="preserve"> на вакантную должность</w:t>
                            </w:r>
                          </w:p>
                          <w:p w:rsidR="007F5A68" w:rsidRPr="004B2DDC" w:rsidRDefault="007F5A68" w:rsidP="007F5A68">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в </w:t>
                            </w:r>
                            <w:r>
                              <w:rPr>
                                <w:rFonts w:ascii="Times New Roman" w:eastAsia="Times New Roman" w:hAnsi="Times New Roman" w:cs="Times New Roman"/>
                                <w:b/>
                                <w:bCs/>
                                <w:sz w:val="27"/>
                                <w:szCs w:val="27"/>
                                <w:lang w:val="en-US" w:eastAsia="ru-RU"/>
                              </w:rPr>
                              <w:t>SAP</w:t>
                            </w:r>
                            <w:r>
                              <w:rPr>
                                <w:rFonts w:ascii="Times New Roman" w:eastAsia="Times New Roman" w:hAnsi="Times New Roman" w:cs="Times New Roman"/>
                                <w:b/>
                                <w:bCs/>
                                <w:sz w:val="27"/>
                                <w:szCs w:val="27"/>
                                <w:lang w:eastAsia="ru-RU"/>
                              </w:rPr>
                              <w:t>, для защиты ПДн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163FCA" id="Скругленный прямоугольник 15" o:spid="_x0000_s1052" style="position:absolute;margin-left:48.45pt;margin-top:19.6pt;width:429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" fillcolor="#dbeef4" strokecolor="#4f81bd" strokeweight="2pt">
                <v:textbox>
                  <w:txbxContent>
                    <w:p w:rsidR="007F5A68" w:rsidRPr="007F5A68" w:rsidRDefault="007C4C51" w:rsidP="007F5A68">
                      <w:pPr>
                        <w:spacing w:after="0" w:line="240" w:lineRule="auto"/>
                        <w:jc w:val="center"/>
                        <w:rPr>
                          <w:rFonts w:ascii="Times New Roman" w:hAnsi="Times New Roman" w:cs="Times New Roman"/>
                          <w:b/>
                          <w:sz w:val="27"/>
                          <w:szCs w:val="27"/>
                        </w:rPr>
                      </w:pPr>
                      <w:r>
                        <w:rPr>
                          <w:rFonts w:ascii="Times New Roman" w:eastAsia="Times New Roman" w:hAnsi="Times New Roman" w:cs="Times New Roman"/>
                          <w:b/>
                          <w:bCs/>
                          <w:sz w:val="27"/>
                          <w:szCs w:val="27"/>
                          <w:lang w:eastAsia="ru-RU"/>
                        </w:rPr>
                        <w:t>6</w:t>
                      </w:r>
                      <w:r w:rsidR="007F5A68">
                        <w:rPr>
                          <w:rFonts w:ascii="Times New Roman" w:eastAsia="Times New Roman" w:hAnsi="Times New Roman" w:cs="Times New Roman"/>
                          <w:b/>
                          <w:bCs/>
                          <w:sz w:val="27"/>
                          <w:szCs w:val="27"/>
                          <w:lang w:eastAsia="ru-RU"/>
                        </w:rPr>
                        <w:t xml:space="preserve">. </w:t>
                      </w:r>
                      <w:r w:rsidR="009368BA">
                        <w:rPr>
                          <w:rFonts w:ascii="Times New Roman" w:eastAsia="Times New Roman" w:hAnsi="Times New Roman" w:cs="Times New Roman"/>
                          <w:b/>
                          <w:bCs/>
                          <w:sz w:val="27"/>
                          <w:szCs w:val="27"/>
                          <w:lang w:eastAsia="ru-RU"/>
                        </w:rPr>
                        <w:t>Организация работы</w:t>
                      </w:r>
                      <w:r w:rsidR="007F5A68" w:rsidRPr="007F5A68">
                        <w:rPr>
                          <w:rFonts w:ascii="Times New Roman" w:hAnsi="Times New Roman" w:cs="Times New Roman"/>
                          <w:b/>
                          <w:sz w:val="27"/>
                          <w:szCs w:val="27"/>
                        </w:rPr>
                        <w:t xml:space="preserve">  по обработке </w:t>
                      </w:r>
                      <w:proofErr w:type="spellStart"/>
                      <w:r w:rsidR="007F5A68" w:rsidRPr="007F5A68">
                        <w:rPr>
                          <w:rFonts w:ascii="Times New Roman" w:hAnsi="Times New Roman" w:cs="Times New Roman"/>
                          <w:b/>
                          <w:sz w:val="27"/>
                          <w:szCs w:val="27"/>
                        </w:rPr>
                        <w:t>ПДн</w:t>
                      </w:r>
                      <w:proofErr w:type="spellEnd"/>
                      <w:r w:rsidR="007F5A68" w:rsidRPr="007F5A68">
                        <w:rPr>
                          <w:rFonts w:ascii="Times New Roman" w:hAnsi="Times New Roman" w:cs="Times New Roman"/>
                          <w:b/>
                          <w:sz w:val="27"/>
                          <w:szCs w:val="27"/>
                        </w:rPr>
                        <w:t xml:space="preserve"> </w:t>
                      </w:r>
                      <w:r w:rsidR="009368BA">
                        <w:rPr>
                          <w:rFonts w:ascii="Times New Roman" w:hAnsi="Times New Roman" w:cs="Times New Roman"/>
                          <w:b/>
                          <w:sz w:val="27"/>
                          <w:szCs w:val="27"/>
                        </w:rPr>
                        <w:t xml:space="preserve">работников и </w:t>
                      </w:r>
                    </w:p>
                    <w:p w:rsidR="007F5A68" w:rsidRPr="007F5A68" w:rsidRDefault="007F5A68" w:rsidP="007F5A68">
                      <w:pPr>
                        <w:spacing w:after="0" w:line="240" w:lineRule="auto"/>
                        <w:jc w:val="center"/>
                        <w:rPr>
                          <w:rFonts w:ascii="Times New Roman" w:hAnsi="Times New Roman" w:cs="Times New Roman"/>
                          <w:b/>
                          <w:sz w:val="27"/>
                          <w:szCs w:val="27"/>
                        </w:rPr>
                      </w:pPr>
                      <w:r w:rsidRPr="007F5A68">
                        <w:rPr>
                          <w:rFonts w:ascii="Times New Roman" w:hAnsi="Times New Roman" w:cs="Times New Roman"/>
                          <w:b/>
                          <w:sz w:val="27"/>
                          <w:szCs w:val="27"/>
                        </w:rPr>
                        <w:t>кандидат</w:t>
                      </w:r>
                      <w:r w:rsidR="009368BA">
                        <w:rPr>
                          <w:rFonts w:ascii="Times New Roman" w:hAnsi="Times New Roman" w:cs="Times New Roman"/>
                          <w:b/>
                          <w:sz w:val="27"/>
                          <w:szCs w:val="27"/>
                        </w:rPr>
                        <w:t>ов</w:t>
                      </w:r>
                      <w:r w:rsidRPr="007F5A68">
                        <w:rPr>
                          <w:rFonts w:ascii="Times New Roman" w:hAnsi="Times New Roman" w:cs="Times New Roman"/>
                          <w:b/>
                          <w:sz w:val="27"/>
                          <w:szCs w:val="27"/>
                        </w:rPr>
                        <w:t xml:space="preserve"> на вакантную должность</w:t>
                      </w:r>
                    </w:p>
                    <w:p w:rsidR="007F5A68" w:rsidRPr="004B2DDC" w:rsidRDefault="007F5A68" w:rsidP="007F5A68">
                      <w:pPr>
                        <w:spacing w:before="100" w:beforeAutospacing="1" w:after="100" w:afterAutospacing="1" w:line="240" w:lineRule="auto"/>
                        <w:jc w:val="center"/>
                        <w:outlineLvl w:val="2"/>
                        <w:rPr>
                          <w:rFonts w:ascii="Times New Roman" w:hAnsi="Times New Roman" w:cs="Times New Roman"/>
                          <w:b/>
                          <w:sz w:val="27"/>
                          <w:szCs w:val="27"/>
                        </w:rPr>
                      </w:pPr>
                      <w:r>
                        <w:rPr>
                          <w:rFonts w:ascii="Times New Roman" w:eastAsia="Times New Roman" w:hAnsi="Times New Roman" w:cs="Times New Roman"/>
                          <w:b/>
                          <w:bCs/>
                          <w:sz w:val="27"/>
                          <w:szCs w:val="27"/>
                          <w:lang w:eastAsia="ru-RU"/>
                        </w:rPr>
                        <w:t xml:space="preserve">в </w:t>
                      </w:r>
                      <w:r>
                        <w:rPr>
                          <w:rFonts w:ascii="Times New Roman" w:eastAsia="Times New Roman" w:hAnsi="Times New Roman" w:cs="Times New Roman"/>
                          <w:b/>
                          <w:bCs/>
                          <w:sz w:val="27"/>
                          <w:szCs w:val="27"/>
                          <w:lang w:val="en-US" w:eastAsia="ru-RU"/>
                        </w:rPr>
                        <w:t>SAP</w:t>
                      </w:r>
                      <w:r>
                        <w:rPr>
                          <w:rFonts w:ascii="Times New Roman" w:eastAsia="Times New Roman" w:hAnsi="Times New Roman" w:cs="Times New Roman"/>
                          <w:b/>
                          <w:bCs/>
                          <w:sz w:val="27"/>
                          <w:szCs w:val="27"/>
                          <w:lang w:eastAsia="ru-RU"/>
                        </w:rPr>
                        <w:t xml:space="preserve">, для защиты </w:t>
                      </w:r>
                      <w:proofErr w:type="spellStart"/>
                      <w:r>
                        <w:rPr>
                          <w:rFonts w:ascii="Times New Roman" w:eastAsia="Times New Roman" w:hAnsi="Times New Roman" w:cs="Times New Roman"/>
                          <w:b/>
                          <w:bCs/>
                          <w:sz w:val="27"/>
                          <w:szCs w:val="27"/>
                          <w:lang w:eastAsia="ru-RU"/>
                        </w:rPr>
                        <w:t>ПДн</w:t>
                      </w:r>
                      <w:proofErr w:type="spellEnd"/>
                    </w:p>
                  </w:txbxContent>
                </v:textbox>
              </v:roundrect>
            </w:pict>
          </mc:Fallback>
        </mc:AlternateContent>
      </w:r>
    </w:p>
    <w:p w:rsidR="007F5A68" w:rsidRDefault="007F5A68" w:rsidP="00D427A7"/>
    <w:p w:rsidR="00D427A7" w:rsidRDefault="00D427A7" w:rsidP="00D427A7"/>
    <w:p w:rsidR="003D4434" w:rsidRDefault="003D4434"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внутренний аудит для определения чьи и какие персональные данные вы используете, с какой целью и в каком объеме</w:t>
      </w:r>
    </w:p>
    <w:p w:rsidR="009368BA"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Издать локальные нормативные акты, в которых закрепить порядок обработки ПДн субъектов, их права и обязанности в этой области, в том числе</w:t>
      </w:r>
      <w:r w:rsidR="009368BA">
        <w:rPr>
          <w:rFonts w:ascii="Times New Roman" w:eastAsia="Times New Roman" w:hAnsi="Times New Roman" w:cs="Times New Roman"/>
          <w:sz w:val="24"/>
          <w:szCs w:val="24"/>
          <w:lang w:eastAsia="ru-RU"/>
        </w:rPr>
        <w:t>:</w:t>
      </w:r>
    </w:p>
    <w:p w:rsidR="009368BA" w:rsidRPr="009368BA" w:rsidRDefault="00633B68" w:rsidP="009368BA">
      <w:pPr>
        <w:pStyle w:val="aa"/>
        <w:numPr>
          <w:ilvl w:val="0"/>
          <w:numId w:val="17"/>
        </w:numPr>
        <w:spacing w:before="120" w:after="120" w:line="240" w:lineRule="auto"/>
        <w:ind w:left="0" w:firstLine="720"/>
        <w:jc w:val="both"/>
        <w:rPr>
          <w:rFonts w:ascii="Times New Roman" w:eastAsia="Times New Roman" w:hAnsi="Times New Roman" w:cs="Times New Roman"/>
          <w:sz w:val="24"/>
          <w:szCs w:val="24"/>
          <w:lang w:eastAsia="ru-RU"/>
        </w:rPr>
      </w:pPr>
      <w:r w:rsidRPr="009368BA">
        <w:rPr>
          <w:rFonts w:ascii="Times New Roman" w:eastAsia="Times New Roman" w:hAnsi="Times New Roman" w:cs="Times New Roman"/>
          <w:sz w:val="24"/>
          <w:szCs w:val="24"/>
          <w:lang w:eastAsia="ru-RU"/>
        </w:rPr>
        <w:t>Политик</w:t>
      </w:r>
      <w:r w:rsidR="009368BA" w:rsidRPr="009368BA">
        <w:rPr>
          <w:rFonts w:ascii="Times New Roman" w:eastAsia="Times New Roman" w:hAnsi="Times New Roman" w:cs="Times New Roman"/>
          <w:sz w:val="24"/>
          <w:szCs w:val="24"/>
          <w:lang w:eastAsia="ru-RU"/>
        </w:rPr>
        <w:t>а</w:t>
      </w:r>
      <w:r w:rsidRPr="009368BA">
        <w:rPr>
          <w:rFonts w:ascii="Times New Roman" w:eastAsia="Times New Roman" w:hAnsi="Times New Roman" w:cs="Times New Roman"/>
          <w:sz w:val="24"/>
          <w:szCs w:val="24"/>
          <w:lang w:eastAsia="ru-RU"/>
        </w:rPr>
        <w:t xml:space="preserve"> ПДн, </w:t>
      </w:r>
    </w:p>
    <w:p w:rsidR="009368BA" w:rsidRPr="009368BA" w:rsidRDefault="00633B68" w:rsidP="009368BA">
      <w:pPr>
        <w:pStyle w:val="aa"/>
        <w:numPr>
          <w:ilvl w:val="0"/>
          <w:numId w:val="17"/>
        </w:numPr>
        <w:spacing w:before="120" w:after="120" w:line="240" w:lineRule="auto"/>
        <w:ind w:left="0" w:firstLine="720"/>
        <w:jc w:val="both"/>
        <w:rPr>
          <w:rFonts w:ascii="Times New Roman" w:eastAsia="Times New Roman" w:hAnsi="Times New Roman" w:cs="Times New Roman"/>
          <w:sz w:val="24"/>
          <w:szCs w:val="24"/>
          <w:lang w:eastAsia="ru-RU"/>
        </w:rPr>
      </w:pPr>
      <w:r w:rsidRPr="009368BA">
        <w:rPr>
          <w:rFonts w:ascii="Times New Roman" w:eastAsia="Times New Roman" w:hAnsi="Times New Roman" w:cs="Times New Roman"/>
          <w:sz w:val="24"/>
          <w:szCs w:val="24"/>
          <w:lang w:eastAsia="ru-RU"/>
        </w:rPr>
        <w:t>Положение о ПДН</w:t>
      </w:r>
      <w:r w:rsidR="009368BA" w:rsidRPr="009368BA">
        <w:rPr>
          <w:rFonts w:ascii="Times New Roman" w:eastAsia="Times New Roman" w:hAnsi="Times New Roman" w:cs="Times New Roman"/>
          <w:sz w:val="24"/>
          <w:szCs w:val="24"/>
          <w:lang w:eastAsia="ru-RU"/>
        </w:rPr>
        <w:t>, включая  механизм удалени</w:t>
      </w:r>
      <w:proofErr w:type="gramStart"/>
      <w:r w:rsidR="009368BA" w:rsidRPr="009368BA">
        <w:rPr>
          <w:rFonts w:ascii="Times New Roman" w:eastAsia="Times New Roman" w:hAnsi="Times New Roman" w:cs="Times New Roman"/>
          <w:sz w:val="24"/>
          <w:szCs w:val="24"/>
          <w:lang w:eastAsia="ru-RU"/>
        </w:rPr>
        <w:t>я(</w:t>
      </w:r>
      <w:proofErr w:type="gramEnd"/>
      <w:r w:rsidR="009368BA" w:rsidRPr="009368BA">
        <w:rPr>
          <w:rFonts w:ascii="Times New Roman" w:eastAsia="Times New Roman" w:hAnsi="Times New Roman" w:cs="Times New Roman"/>
          <w:sz w:val="24"/>
          <w:szCs w:val="24"/>
          <w:lang w:eastAsia="ru-RU"/>
        </w:rPr>
        <w:t>уничтожения) ПДн.</w:t>
      </w:r>
    </w:p>
    <w:p w:rsidR="009368BA" w:rsidRPr="009368BA" w:rsidRDefault="00633B68" w:rsidP="009368BA">
      <w:pPr>
        <w:pStyle w:val="aa"/>
        <w:numPr>
          <w:ilvl w:val="0"/>
          <w:numId w:val="17"/>
        </w:numPr>
        <w:spacing w:before="120" w:after="120" w:line="240" w:lineRule="auto"/>
        <w:ind w:left="0" w:firstLine="720"/>
        <w:jc w:val="both"/>
        <w:rPr>
          <w:rFonts w:ascii="Times New Roman" w:eastAsia="Times New Roman" w:hAnsi="Times New Roman" w:cs="Times New Roman"/>
          <w:sz w:val="24"/>
          <w:szCs w:val="24"/>
          <w:lang w:eastAsia="ru-RU"/>
        </w:rPr>
      </w:pPr>
      <w:r w:rsidRPr="009368BA">
        <w:rPr>
          <w:rFonts w:ascii="Times New Roman" w:eastAsia="Times New Roman" w:hAnsi="Times New Roman" w:cs="Times New Roman"/>
          <w:sz w:val="24"/>
          <w:szCs w:val="24"/>
          <w:lang w:eastAsia="ru-RU"/>
        </w:rPr>
        <w:lastRenderedPageBreak/>
        <w:t>Положение о конфиденциальности</w:t>
      </w:r>
      <w:r w:rsidR="009368BA" w:rsidRPr="009368BA">
        <w:rPr>
          <w:rFonts w:ascii="Times New Roman" w:eastAsia="Times New Roman" w:hAnsi="Times New Roman" w:cs="Times New Roman"/>
          <w:sz w:val="24"/>
          <w:szCs w:val="24"/>
          <w:lang w:eastAsia="ru-RU"/>
        </w:rPr>
        <w:t>,</w:t>
      </w:r>
    </w:p>
    <w:p w:rsidR="00633B68"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Ознакомить работников кампании под роспись с ЛНА о защите ПДн</w:t>
      </w:r>
    </w:p>
    <w:p w:rsidR="00633B68"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письменное  согласие/несогласие на обработку ПДн работников кампании.</w:t>
      </w:r>
    </w:p>
    <w:p w:rsidR="00633B68"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должностное лицо, ответственное за работу с ПДн</w:t>
      </w:r>
    </w:p>
    <w:p w:rsidR="00633B68"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перечень лиц с доступом к ПДн</w:t>
      </w:r>
      <w:r w:rsidR="008615A4">
        <w:rPr>
          <w:rFonts w:ascii="Times New Roman" w:eastAsia="Times New Roman" w:hAnsi="Times New Roman" w:cs="Times New Roman"/>
          <w:sz w:val="24"/>
          <w:szCs w:val="24"/>
          <w:lang w:eastAsia="ru-RU"/>
        </w:rPr>
        <w:t xml:space="preserve"> с обязательным оформлением ими обязательств о неразглашении ПДн.</w:t>
      </w:r>
    </w:p>
    <w:p w:rsidR="00633B68"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место хранения ПДн</w:t>
      </w:r>
      <w:r w:rsidR="007F5A68">
        <w:rPr>
          <w:rFonts w:ascii="Times New Roman" w:eastAsia="Times New Roman" w:hAnsi="Times New Roman" w:cs="Times New Roman"/>
          <w:sz w:val="24"/>
          <w:szCs w:val="24"/>
          <w:lang w:eastAsia="ru-RU"/>
        </w:rPr>
        <w:t>.</w:t>
      </w:r>
    </w:p>
    <w:p w:rsidR="007F5A68" w:rsidRDefault="007F5A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лицензированный аудит рабочих мест, где обрабатываются ПДн,  и технических средств передачи ПДн  с целью установления соответствия степени защиты ПДн нормативным требованиям Роскомнадзора и ФСБ России.</w:t>
      </w:r>
    </w:p>
    <w:p w:rsidR="007F5A68" w:rsidRDefault="007F5A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Роскомнадзор для включения в Реестр операторов, сдается уведомление установленной формы и документы, по результатам аудита.</w:t>
      </w:r>
    </w:p>
    <w:p w:rsidR="00633B68" w:rsidRDefault="00633B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до трансграничной передачи ПДн письменное согласие работников либо кандидатов на вакантные должности о согласии на трансграничную передачу их ПДн с указанием цели передачи и срока использования.</w:t>
      </w:r>
    </w:p>
    <w:p w:rsidR="007F5A68" w:rsidRDefault="007F5A68"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Сервер, на котором находятся ПДн, должен находиться на территории России. За границу передается копия базы данных, содержащей ПДн приусловии выполнения п.10. </w:t>
      </w:r>
    </w:p>
    <w:p w:rsidR="00633B68" w:rsidRDefault="008615A4" w:rsidP="009368BA">
      <w:pPr>
        <w:numPr>
          <w:ilvl w:val="0"/>
          <w:numId w:val="11"/>
        </w:numPr>
        <w:spacing w:before="120" w:after="12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Уничтожать ПДн после того, как достигнете целей их обработки с составлением акта уничтожения.</w:t>
      </w:r>
    </w:p>
    <w:p w:rsidR="00D427A7" w:rsidRPr="002C67AF" w:rsidRDefault="00D427A7" w:rsidP="002C67AF">
      <w:pPr>
        <w:spacing w:after="0" w:line="240" w:lineRule="auto"/>
        <w:ind w:firstLine="709"/>
        <w:rPr>
          <w:rFonts w:ascii="Times New Roman" w:hAnsi="Times New Roman" w:cs="Times New Roman"/>
        </w:rPr>
      </w:pPr>
    </w:p>
    <w:sectPr w:rsidR="00D427A7" w:rsidRPr="002C67AF" w:rsidSect="00405E38">
      <w:footerReference w:type="default" r:id="rId3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04" w:rsidRDefault="00A40304" w:rsidP="00AA2D7E">
      <w:pPr>
        <w:spacing w:after="0" w:line="240" w:lineRule="auto"/>
      </w:pPr>
      <w:r>
        <w:separator/>
      </w:r>
    </w:p>
  </w:endnote>
  <w:endnote w:type="continuationSeparator" w:id="0">
    <w:p w:rsidR="00A40304" w:rsidRDefault="00A40304" w:rsidP="00AA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95011"/>
      <w:docPartObj>
        <w:docPartGallery w:val="Page Numbers (Bottom of Page)"/>
        <w:docPartUnique/>
      </w:docPartObj>
    </w:sdtPr>
    <w:sdtEndPr/>
    <w:sdtContent>
      <w:p w:rsidR="00DC1957" w:rsidRDefault="00DC1957">
        <w:pPr>
          <w:pStyle w:val="a6"/>
          <w:jc w:val="center"/>
        </w:pPr>
        <w:r>
          <w:fldChar w:fldCharType="begin"/>
        </w:r>
        <w:r>
          <w:instrText>PAGE   \* MERGEFORMAT</w:instrText>
        </w:r>
        <w:r>
          <w:fldChar w:fldCharType="separate"/>
        </w:r>
        <w:r w:rsidR="00302B15">
          <w:rPr>
            <w:noProof/>
          </w:rPr>
          <w:t>14</w:t>
        </w:r>
        <w:r>
          <w:fldChar w:fldCharType="end"/>
        </w:r>
      </w:p>
    </w:sdtContent>
  </w:sdt>
  <w:p w:rsidR="00DC1957" w:rsidRDefault="00DC19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04" w:rsidRDefault="00A40304" w:rsidP="00AA2D7E">
      <w:pPr>
        <w:spacing w:after="0" w:line="240" w:lineRule="auto"/>
      </w:pPr>
      <w:r>
        <w:separator/>
      </w:r>
    </w:p>
  </w:footnote>
  <w:footnote w:type="continuationSeparator" w:id="0">
    <w:p w:rsidR="00A40304" w:rsidRDefault="00A40304" w:rsidP="00AA2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2A1"/>
    <w:multiLevelType w:val="hybridMultilevel"/>
    <w:tmpl w:val="8764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B5E24"/>
    <w:multiLevelType w:val="multilevel"/>
    <w:tmpl w:val="CE483D9A"/>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1FF94B2F"/>
    <w:multiLevelType w:val="multilevel"/>
    <w:tmpl w:val="2E2488B6"/>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246D1DF4"/>
    <w:multiLevelType w:val="multilevel"/>
    <w:tmpl w:val="2E2488B6"/>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2EF51D54"/>
    <w:multiLevelType w:val="multilevel"/>
    <w:tmpl w:val="2E2488B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32F115DC"/>
    <w:multiLevelType w:val="hybridMultilevel"/>
    <w:tmpl w:val="925C3B3E"/>
    <w:lvl w:ilvl="0" w:tplc="04190001">
      <w:start w:val="1"/>
      <w:numFmt w:val="bullet"/>
      <w:lvlText w:val=""/>
      <w:lvlJc w:val="left"/>
      <w:pPr>
        <w:ind w:left="2852" w:hanging="360"/>
      </w:pPr>
      <w:rPr>
        <w:rFonts w:ascii="Symbol" w:hAnsi="Symbol" w:hint="default"/>
      </w:rPr>
    </w:lvl>
    <w:lvl w:ilvl="1" w:tplc="04190003" w:tentative="1">
      <w:start w:val="1"/>
      <w:numFmt w:val="bullet"/>
      <w:lvlText w:val="o"/>
      <w:lvlJc w:val="left"/>
      <w:pPr>
        <w:ind w:left="3572" w:hanging="360"/>
      </w:pPr>
      <w:rPr>
        <w:rFonts w:ascii="Courier New" w:hAnsi="Courier New" w:cs="Courier New" w:hint="default"/>
      </w:rPr>
    </w:lvl>
    <w:lvl w:ilvl="2" w:tplc="04190005" w:tentative="1">
      <w:start w:val="1"/>
      <w:numFmt w:val="bullet"/>
      <w:lvlText w:val=""/>
      <w:lvlJc w:val="left"/>
      <w:pPr>
        <w:ind w:left="4292" w:hanging="360"/>
      </w:pPr>
      <w:rPr>
        <w:rFonts w:ascii="Wingdings" w:hAnsi="Wingdings" w:hint="default"/>
      </w:rPr>
    </w:lvl>
    <w:lvl w:ilvl="3" w:tplc="04190001" w:tentative="1">
      <w:start w:val="1"/>
      <w:numFmt w:val="bullet"/>
      <w:lvlText w:val=""/>
      <w:lvlJc w:val="left"/>
      <w:pPr>
        <w:ind w:left="5012" w:hanging="360"/>
      </w:pPr>
      <w:rPr>
        <w:rFonts w:ascii="Symbol" w:hAnsi="Symbol" w:hint="default"/>
      </w:rPr>
    </w:lvl>
    <w:lvl w:ilvl="4" w:tplc="04190003" w:tentative="1">
      <w:start w:val="1"/>
      <w:numFmt w:val="bullet"/>
      <w:lvlText w:val="o"/>
      <w:lvlJc w:val="left"/>
      <w:pPr>
        <w:ind w:left="5732" w:hanging="360"/>
      </w:pPr>
      <w:rPr>
        <w:rFonts w:ascii="Courier New" w:hAnsi="Courier New" w:cs="Courier New" w:hint="default"/>
      </w:rPr>
    </w:lvl>
    <w:lvl w:ilvl="5" w:tplc="04190005" w:tentative="1">
      <w:start w:val="1"/>
      <w:numFmt w:val="bullet"/>
      <w:lvlText w:val=""/>
      <w:lvlJc w:val="left"/>
      <w:pPr>
        <w:ind w:left="6452" w:hanging="360"/>
      </w:pPr>
      <w:rPr>
        <w:rFonts w:ascii="Wingdings" w:hAnsi="Wingdings" w:hint="default"/>
      </w:rPr>
    </w:lvl>
    <w:lvl w:ilvl="6" w:tplc="04190001" w:tentative="1">
      <w:start w:val="1"/>
      <w:numFmt w:val="bullet"/>
      <w:lvlText w:val=""/>
      <w:lvlJc w:val="left"/>
      <w:pPr>
        <w:ind w:left="7172" w:hanging="360"/>
      </w:pPr>
      <w:rPr>
        <w:rFonts w:ascii="Symbol" w:hAnsi="Symbol" w:hint="default"/>
      </w:rPr>
    </w:lvl>
    <w:lvl w:ilvl="7" w:tplc="04190003" w:tentative="1">
      <w:start w:val="1"/>
      <w:numFmt w:val="bullet"/>
      <w:lvlText w:val="o"/>
      <w:lvlJc w:val="left"/>
      <w:pPr>
        <w:ind w:left="7892" w:hanging="360"/>
      </w:pPr>
      <w:rPr>
        <w:rFonts w:ascii="Courier New" w:hAnsi="Courier New" w:cs="Courier New" w:hint="default"/>
      </w:rPr>
    </w:lvl>
    <w:lvl w:ilvl="8" w:tplc="04190005" w:tentative="1">
      <w:start w:val="1"/>
      <w:numFmt w:val="bullet"/>
      <w:lvlText w:val=""/>
      <w:lvlJc w:val="left"/>
      <w:pPr>
        <w:ind w:left="8612" w:hanging="360"/>
      </w:pPr>
      <w:rPr>
        <w:rFonts w:ascii="Wingdings" w:hAnsi="Wingdings" w:hint="default"/>
      </w:rPr>
    </w:lvl>
  </w:abstractNum>
  <w:abstractNum w:abstractNumId="6">
    <w:nsid w:val="356B7DC9"/>
    <w:multiLevelType w:val="multilevel"/>
    <w:tmpl w:val="EF8EBA5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39147D57"/>
    <w:multiLevelType w:val="multilevel"/>
    <w:tmpl w:val="B2225212"/>
    <w:lvl w:ilvl="0">
      <w:start w:val="1"/>
      <w:numFmt w:val="decimal"/>
      <w:lvlText w:val="%1."/>
      <w:lvlJc w:val="left"/>
      <w:pPr>
        <w:ind w:left="420" w:hanging="420"/>
      </w:pPr>
      <w:rPr>
        <w:rFonts w:ascii="Times New Roman" w:eastAsia="Times New Roman" w:hAnsi="Times New Roman" w:cs="Times New Roman" w:hint="default"/>
        <w:b/>
        <w:sz w:val="27"/>
      </w:rPr>
    </w:lvl>
    <w:lvl w:ilvl="1">
      <w:start w:val="1"/>
      <w:numFmt w:val="decimal"/>
      <w:lvlText w:val="%1.%2."/>
      <w:lvlJc w:val="left"/>
      <w:pPr>
        <w:ind w:left="420" w:hanging="420"/>
      </w:pPr>
      <w:rPr>
        <w:rFonts w:ascii="Times New Roman" w:eastAsia="Times New Roman" w:hAnsi="Times New Roman" w:cs="Times New Roman" w:hint="default"/>
        <w:b/>
        <w:sz w:val="27"/>
      </w:rPr>
    </w:lvl>
    <w:lvl w:ilvl="2">
      <w:start w:val="1"/>
      <w:numFmt w:val="decimal"/>
      <w:lvlText w:val="%1.%2.%3."/>
      <w:lvlJc w:val="left"/>
      <w:pPr>
        <w:ind w:left="720" w:hanging="720"/>
      </w:pPr>
      <w:rPr>
        <w:rFonts w:ascii="Times New Roman" w:eastAsia="Times New Roman" w:hAnsi="Times New Roman" w:cs="Times New Roman" w:hint="default"/>
        <w:b/>
        <w:sz w:val="27"/>
      </w:rPr>
    </w:lvl>
    <w:lvl w:ilvl="3">
      <w:start w:val="1"/>
      <w:numFmt w:val="decimal"/>
      <w:lvlText w:val="%1.%2.%3.%4."/>
      <w:lvlJc w:val="left"/>
      <w:pPr>
        <w:ind w:left="720" w:hanging="720"/>
      </w:pPr>
      <w:rPr>
        <w:rFonts w:ascii="Times New Roman" w:eastAsia="Times New Roman" w:hAnsi="Times New Roman" w:cs="Times New Roman" w:hint="default"/>
        <w:b/>
        <w:sz w:val="27"/>
      </w:rPr>
    </w:lvl>
    <w:lvl w:ilvl="4">
      <w:start w:val="1"/>
      <w:numFmt w:val="decimal"/>
      <w:lvlText w:val="%1.%2.%3.%4.%5."/>
      <w:lvlJc w:val="left"/>
      <w:pPr>
        <w:ind w:left="1080" w:hanging="1080"/>
      </w:pPr>
      <w:rPr>
        <w:rFonts w:ascii="Times New Roman" w:eastAsia="Times New Roman" w:hAnsi="Times New Roman" w:cs="Times New Roman" w:hint="default"/>
        <w:b/>
        <w:sz w:val="27"/>
      </w:rPr>
    </w:lvl>
    <w:lvl w:ilvl="5">
      <w:start w:val="1"/>
      <w:numFmt w:val="decimal"/>
      <w:lvlText w:val="%1.%2.%3.%4.%5.%6."/>
      <w:lvlJc w:val="left"/>
      <w:pPr>
        <w:ind w:left="1080" w:hanging="1080"/>
      </w:pPr>
      <w:rPr>
        <w:rFonts w:ascii="Times New Roman" w:eastAsia="Times New Roman" w:hAnsi="Times New Roman" w:cs="Times New Roman" w:hint="default"/>
        <w:b/>
        <w:sz w:val="27"/>
      </w:rPr>
    </w:lvl>
    <w:lvl w:ilvl="6">
      <w:start w:val="1"/>
      <w:numFmt w:val="decimal"/>
      <w:lvlText w:val="%1.%2.%3.%4.%5.%6.%7."/>
      <w:lvlJc w:val="left"/>
      <w:pPr>
        <w:ind w:left="1440" w:hanging="1440"/>
      </w:pPr>
      <w:rPr>
        <w:rFonts w:ascii="Times New Roman" w:eastAsia="Times New Roman" w:hAnsi="Times New Roman" w:cs="Times New Roman" w:hint="default"/>
        <w:b/>
        <w:sz w:val="27"/>
      </w:rPr>
    </w:lvl>
    <w:lvl w:ilvl="7">
      <w:start w:val="1"/>
      <w:numFmt w:val="decimal"/>
      <w:lvlText w:val="%1.%2.%3.%4.%5.%6.%7.%8."/>
      <w:lvlJc w:val="left"/>
      <w:pPr>
        <w:ind w:left="1440" w:hanging="1440"/>
      </w:pPr>
      <w:rPr>
        <w:rFonts w:ascii="Times New Roman" w:eastAsia="Times New Roman" w:hAnsi="Times New Roman" w:cs="Times New Roman" w:hint="default"/>
        <w:b/>
        <w:sz w:val="27"/>
      </w:rPr>
    </w:lvl>
    <w:lvl w:ilvl="8">
      <w:start w:val="1"/>
      <w:numFmt w:val="decimal"/>
      <w:lvlText w:val="%1.%2.%3.%4.%5.%6.%7.%8.%9."/>
      <w:lvlJc w:val="left"/>
      <w:pPr>
        <w:ind w:left="1800" w:hanging="1800"/>
      </w:pPr>
      <w:rPr>
        <w:rFonts w:ascii="Times New Roman" w:eastAsia="Times New Roman" w:hAnsi="Times New Roman" w:cs="Times New Roman" w:hint="default"/>
        <w:b/>
        <w:sz w:val="27"/>
      </w:rPr>
    </w:lvl>
  </w:abstractNum>
  <w:abstractNum w:abstractNumId="8">
    <w:nsid w:val="4086269F"/>
    <w:multiLevelType w:val="hybridMultilevel"/>
    <w:tmpl w:val="FE42C5B2"/>
    <w:lvl w:ilvl="0" w:tplc="109CA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2F5DE0"/>
    <w:multiLevelType w:val="hybridMultilevel"/>
    <w:tmpl w:val="F8046BC8"/>
    <w:lvl w:ilvl="0" w:tplc="25E65D4E">
      <w:start w:val="1"/>
      <w:numFmt w:val="decimal"/>
      <w:lvlText w:val="%1."/>
      <w:lvlJc w:val="left"/>
      <w:pPr>
        <w:ind w:left="720" w:hanging="360"/>
      </w:pPr>
      <w:rPr>
        <w:rFonts w:ascii="Times New Roman" w:eastAsia="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8405E"/>
    <w:multiLevelType w:val="multilevel"/>
    <w:tmpl w:val="0E0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C7C32"/>
    <w:multiLevelType w:val="multilevel"/>
    <w:tmpl w:val="2E2488B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5E9969D6"/>
    <w:multiLevelType w:val="multilevel"/>
    <w:tmpl w:val="2E2488B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F580CB9"/>
    <w:multiLevelType w:val="multilevel"/>
    <w:tmpl w:val="EF8EBA5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nsid w:val="61373D87"/>
    <w:multiLevelType w:val="multilevel"/>
    <w:tmpl w:val="39E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B5223"/>
    <w:multiLevelType w:val="multilevel"/>
    <w:tmpl w:val="2E2488B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637433E3"/>
    <w:multiLevelType w:val="multilevel"/>
    <w:tmpl w:val="2E2488B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68F972E0"/>
    <w:multiLevelType w:val="multilevel"/>
    <w:tmpl w:val="EF8EBA54"/>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nsid w:val="6C5C4190"/>
    <w:multiLevelType w:val="multilevel"/>
    <w:tmpl w:val="F52C4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EF70BA"/>
    <w:multiLevelType w:val="multilevel"/>
    <w:tmpl w:val="9DF4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9"/>
  </w:num>
  <w:num w:numId="4">
    <w:abstractNumId w:val="7"/>
  </w:num>
  <w:num w:numId="5">
    <w:abstractNumId w:val="19"/>
  </w:num>
  <w:num w:numId="6">
    <w:abstractNumId w:val="10"/>
  </w:num>
  <w:num w:numId="7">
    <w:abstractNumId w:val="2"/>
  </w:num>
  <w:num w:numId="8">
    <w:abstractNumId w:val="14"/>
  </w:num>
  <w:num w:numId="9">
    <w:abstractNumId w:val="4"/>
  </w:num>
  <w:num w:numId="10">
    <w:abstractNumId w:val="3"/>
  </w:num>
  <w:num w:numId="11">
    <w:abstractNumId w:val="18"/>
  </w:num>
  <w:num w:numId="12">
    <w:abstractNumId w:val="13"/>
  </w:num>
  <w:num w:numId="13">
    <w:abstractNumId w:val="6"/>
  </w:num>
  <w:num w:numId="14">
    <w:abstractNumId w:val="11"/>
  </w:num>
  <w:num w:numId="15">
    <w:abstractNumId w:val="12"/>
  </w:num>
  <w:num w:numId="16">
    <w:abstractNumId w:val="15"/>
  </w:num>
  <w:num w:numId="17">
    <w:abstractNumId w:val="16"/>
  </w:num>
  <w:num w:numId="18">
    <w:abstractNumId w:val="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EC"/>
    <w:rsid w:val="00042283"/>
    <w:rsid w:val="0006363A"/>
    <w:rsid w:val="000C79A2"/>
    <w:rsid w:val="000D1BB0"/>
    <w:rsid w:val="000D3096"/>
    <w:rsid w:val="001A380A"/>
    <w:rsid w:val="001C24DC"/>
    <w:rsid w:val="001F0F8D"/>
    <w:rsid w:val="001F4BE0"/>
    <w:rsid w:val="001F6623"/>
    <w:rsid w:val="00210C16"/>
    <w:rsid w:val="00270D97"/>
    <w:rsid w:val="00272355"/>
    <w:rsid w:val="002C5F20"/>
    <w:rsid w:val="002C67AF"/>
    <w:rsid w:val="002D17A1"/>
    <w:rsid w:val="002E387D"/>
    <w:rsid w:val="002E5DF2"/>
    <w:rsid w:val="00302B15"/>
    <w:rsid w:val="003771EE"/>
    <w:rsid w:val="0039777A"/>
    <w:rsid w:val="003C4EE3"/>
    <w:rsid w:val="003D4434"/>
    <w:rsid w:val="003E308B"/>
    <w:rsid w:val="00405E38"/>
    <w:rsid w:val="0043109D"/>
    <w:rsid w:val="00470C27"/>
    <w:rsid w:val="004763B0"/>
    <w:rsid w:val="00494DE9"/>
    <w:rsid w:val="004B2DDC"/>
    <w:rsid w:val="004D0A30"/>
    <w:rsid w:val="00530E91"/>
    <w:rsid w:val="00563021"/>
    <w:rsid w:val="00575190"/>
    <w:rsid w:val="00583278"/>
    <w:rsid w:val="005B3243"/>
    <w:rsid w:val="005D738A"/>
    <w:rsid w:val="0060546F"/>
    <w:rsid w:val="00617AEC"/>
    <w:rsid w:val="00633B68"/>
    <w:rsid w:val="00646E21"/>
    <w:rsid w:val="006D5505"/>
    <w:rsid w:val="00726DDD"/>
    <w:rsid w:val="007A221A"/>
    <w:rsid w:val="007A630B"/>
    <w:rsid w:val="007C4C51"/>
    <w:rsid w:val="007D5D76"/>
    <w:rsid w:val="007F264C"/>
    <w:rsid w:val="007F5A68"/>
    <w:rsid w:val="008006DE"/>
    <w:rsid w:val="00817596"/>
    <w:rsid w:val="0084136B"/>
    <w:rsid w:val="00845FD8"/>
    <w:rsid w:val="008615A4"/>
    <w:rsid w:val="008D5154"/>
    <w:rsid w:val="008E6463"/>
    <w:rsid w:val="00934B07"/>
    <w:rsid w:val="009368BA"/>
    <w:rsid w:val="00982CE3"/>
    <w:rsid w:val="0099345D"/>
    <w:rsid w:val="00996530"/>
    <w:rsid w:val="00A40304"/>
    <w:rsid w:val="00A73003"/>
    <w:rsid w:val="00A93141"/>
    <w:rsid w:val="00AA2D7E"/>
    <w:rsid w:val="00AA4BEC"/>
    <w:rsid w:val="00AB57EE"/>
    <w:rsid w:val="00AB6329"/>
    <w:rsid w:val="00AE317C"/>
    <w:rsid w:val="00AE3A37"/>
    <w:rsid w:val="00AF1C34"/>
    <w:rsid w:val="00B07A5E"/>
    <w:rsid w:val="00B679B1"/>
    <w:rsid w:val="00BB40F7"/>
    <w:rsid w:val="00C00DE6"/>
    <w:rsid w:val="00C164C8"/>
    <w:rsid w:val="00C42E06"/>
    <w:rsid w:val="00C465B1"/>
    <w:rsid w:val="00C55FE5"/>
    <w:rsid w:val="00C86063"/>
    <w:rsid w:val="00CA38F9"/>
    <w:rsid w:val="00CE366E"/>
    <w:rsid w:val="00D20695"/>
    <w:rsid w:val="00D427A7"/>
    <w:rsid w:val="00DC1957"/>
    <w:rsid w:val="00DE5860"/>
    <w:rsid w:val="00DF3881"/>
    <w:rsid w:val="00E42387"/>
    <w:rsid w:val="00E44B38"/>
    <w:rsid w:val="00E668A5"/>
    <w:rsid w:val="00EA7D03"/>
    <w:rsid w:val="00EC7529"/>
    <w:rsid w:val="00ED6466"/>
    <w:rsid w:val="00ED71A7"/>
    <w:rsid w:val="00F07E46"/>
    <w:rsid w:val="00F31621"/>
    <w:rsid w:val="00F640C5"/>
    <w:rsid w:val="00F8215E"/>
    <w:rsid w:val="00F97F1F"/>
    <w:rsid w:val="00FA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s10">
    <w:name w:val="s_10"/>
    <w:basedOn w:val="a0"/>
    <w:rsid w:val="00ED6466"/>
  </w:style>
  <w:style w:type="paragraph" w:customStyle="1" w:styleId="s1">
    <w:name w:val="s_1"/>
    <w:basedOn w:val="a"/>
    <w:rsid w:val="008D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A2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A2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2D7E"/>
    <w:rPr>
      <w:color w:val="0000FF"/>
      <w:u w:val="single"/>
    </w:rPr>
  </w:style>
  <w:style w:type="paragraph" w:styleId="a4">
    <w:name w:val="header"/>
    <w:basedOn w:val="a"/>
    <w:link w:val="a5"/>
    <w:uiPriority w:val="99"/>
    <w:unhideWhenUsed/>
    <w:rsid w:val="00AA2D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D7E"/>
  </w:style>
  <w:style w:type="paragraph" w:styleId="a6">
    <w:name w:val="footer"/>
    <w:basedOn w:val="a"/>
    <w:link w:val="a7"/>
    <w:uiPriority w:val="99"/>
    <w:unhideWhenUsed/>
    <w:rsid w:val="00AA2D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D7E"/>
  </w:style>
  <w:style w:type="paragraph" w:styleId="a8">
    <w:name w:val="Balloon Text"/>
    <w:basedOn w:val="a"/>
    <w:link w:val="a9"/>
    <w:uiPriority w:val="99"/>
    <w:semiHidden/>
    <w:unhideWhenUsed/>
    <w:rsid w:val="007A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21A"/>
    <w:rPr>
      <w:rFonts w:ascii="Tahoma" w:hAnsi="Tahoma" w:cs="Tahoma"/>
      <w:sz w:val="16"/>
      <w:szCs w:val="16"/>
    </w:rPr>
  </w:style>
  <w:style w:type="paragraph" w:styleId="aa">
    <w:name w:val="List Paragraph"/>
    <w:basedOn w:val="a"/>
    <w:uiPriority w:val="34"/>
    <w:qFormat/>
    <w:rsid w:val="007A221A"/>
    <w:pPr>
      <w:ind w:left="720"/>
      <w:contextualSpacing/>
    </w:pPr>
  </w:style>
  <w:style w:type="paragraph" w:customStyle="1" w:styleId="s22">
    <w:name w:val="s_22"/>
    <w:basedOn w:val="a"/>
    <w:rsid w:val="00EC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1F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F4BE0"/>
    <w:rPr>
      <w:i/>
      <w:iCs/>
    </w:rPr>
  </w:style>
  <w:style w:type="character" w:customStyle="1" w:styleId="badge">
    <w:name w:val="badge"/>
    <w:basedOn w:val="a0"/>
    <w:rsid w:val="00563021"/>
  </w:style>
  <w:style w:type="character" w:styleId="ad">
    <w:name w:val="Strong"/>
    <w:basedOn w:val="a0"/>
    <w:uiPriority w:val="22"/>
    <w:qFormat/>
    <w:rsid w:val="00E42387"/>
    <w:rPr>
      <w:b/>
      <w:bCs/>
    </w:rPr>
  </w:style>
  <w:style w:type="paragraph" w:customStyle="1" w:styleId="ConsPlusTitle">
    <w:name w:val="ConsPlusTitle"/>
    <w:rsid w:val="001F662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3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s10">
    <w:name w:val="s_10"/>
    <w:basedOn w:val="a0"/>
    <w:rsid w:val="00ED6466"/>
  </w:style>
  <w:style w:type="paragraph" w:customStyle="1" w:styleId="s1">
    <w:name w:val="s_1"/>
    <w:basedOn w:val="a"/>
    <w:rsid w:val="008D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A2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A2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2D7E"/>
    <w:rPr>
      <w:color w:val="0000FF"/>
      <w:u w:val="single"/>
    </w:rPr>
  </w:style>
  <w:style w:type="paragraph" w:styleId="a4">
    <w:name w:val="header"/>
    <w:basedOn w:val="a"/>
    <w:link w:val="a5"/>
    <w:uiPriority w:val="99"/>
    <w:unhideWhenUsed/>
    <w:rsid w:val="00AA2D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D7E"/>
  </w:style>
  <w:style w:type="paragraph" w:styleId="a6">
    <w:name w:val="footer"/>
    <w:basedOn w:val="a"/>
    <w:link w:val="a7"/>
    <w:uiPriority w:val="99"/>
    <w:unhideWhenUsed/>
    <w:rsid w:val="00AA2D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D7E"/>
  </w:style>
  <w:style w:type="paragraph" w:styleId="a8">
    <w:name w:val="Balloon Text"/>
    <w:basedOn w:val="a"/>
    <w:link w:val="a9"/>
    <w:uiPriority w:val="99"/>
    <w:semiHidden/>
    <w:unhideWhenUsed/>
    <w:rsid w:val="007A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21A"/>
    <w:rPr>
      <w:rFonts w:ascii="Tahoma" w:hAnsi="Tahoma" w:cs="Tahoma"/>
      <w:sz w:val="16"/>
      <w:szCs w:val="16"/>
    </w:rPr>
  </w:style>
  <w:style w:type="paragraph" w:styleId="aa">
    <w:name w:val="List Paragraph"/>
    <w:basedOn w:val="a"/>
    <w:uiPriority w:val="34"/>
    <w:qFormat/>
    <w:rsid w:val="007A221A"/>
    <w:pPr>
      <w:ind w:left="720"/>
      <w:contextualSpacing/>
    </w:pPr>
  </w:style>
  <w:style w:type="paragraph" w:customStyle="1" w:styleId="s22">
    <w:name w:val="s_22"/>
    <w:basedOn w:val="a"/>
    <w:rsid w:val="00EC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1F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F4BE0"/>
    <w:rPr>
      <w:i/>
      <w:iCs/>
    </w:rPr>
  </w:style>
  <w:style w:type="character" w:customStyle="1" w:styleId="badge">
    <w:name w:val="badge"/>
    <w:basedOn w:val="a0"/>
    <w:rsid w:val="00563021"/>
  </w:style>
  <w:style w:type="character" w:styleId="ad">
    <w:name w:val="Strong"/>
    <w:basedOn w:val="a0"/>
    <w:uiPriority w:val="22"/>
    <w:qFormat/>
    <w:rsid w:val="00E42387"/>
    <w:rPr>
      <w:b/>
      <w:bCs/>
    </w:rPr>
  </w:style>
  <w:style w:type="paragraph" w:customStyle="1" w:styleId="ConsPlusTitle">
    <w:name w:val="ConsPlusTitle"/>
    <w:rsid w:val="001F662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5808">
      <w:bodyDiv w:val="1"/>
      <w:marLeft w:val="0"/>
      <w:marRight w:val="0"/>
      <w:marTop w:val="0"/>
      <w:marBottom w:val="0"/>
      <w:divBdr>
        <w:top w:val="none" w:sz="0" w:space="0" w:color="auto"/>
        <w:left w:val="none" w:sz="0" w:space="0" w:color="auto"/>
        <w:bottom w:val="none" w:sz="0" w:space="0" w:color="auto"/>
        <w:right w:val="none" w:sz="0" w:space="0" w:color="auto"/>
      </w:divBdr>
    </w:div>
    <w:div w:id="528110741">
      <w:bodyDiv w:val="1"/>
      <w:marLeft w:val="0"/>
      <w:marRight w:val="0"/>
      <w:marTop w:val="0"/>
      <w:marBottom w:val="0"/>
      <w:divBdr>
        <w:top w:val="none" w:sz="0" w:space="0" w:color="auto"/>
        <w:left w:val="none" w:sz="0" w:space="0" w:color="auto"/>
        <w:bottom w:val="none" w:sz="0" w:space="0" w:color="auto"/>
        <w:right w:val="none" w:sz="0" w:space="0" w:color="auto"/>
      </w:divBdr>
    </w:div>
    <w:div w:id="549223035">
      <w:bodyDiv w:val="1"/>
      <w:marLeft w:val="0"/>
      <w:marRight w:val="0"/>
      <w:marTop w:val="0"/>
      <w:marBottom w:val="0"/>
      <w:divBdr>
        <w:top w:val="none" w:sz="0" w:space="0" w:color="auto"/>
        <w:left w:val="none" w:sz="0" w:space="0" w:color="auto"/>
        <w:bottom w:val="none" w:sz="0" w:space="0" w:color="auto"/>
        <w:right w:val="none" w:sz="0" w:space="0" w:color="auto"/>
      </w:divBdr>
      <w:divsChild>
        <w:div w:id="1660233417">
          <w:marLeft w:val="0"/>
          <w:marRight w:val="0"/>
          <w:marTop w:val="0"/>
          <w:marBottom w:val="0"/>
          <w:divBdr>
            <w:top w:val="none" w:sz="0" w:space="0" w:color="auto"/>
            <w:left w:val="none" w:sz="0" w:space="0" w:color="auto"/>
            <w:bottom w:val="none" w:sz="0" w:space="0" w:color="auto"/>
            <w:right w:val="none" w:sz="0" w:space="0" w:color="auto"/>
          </w:divBdr>
          <w:divsChild>
            <w:div w:id="1774353979">
              <w:marLeft w:val="0"/>
              <w:marRight w:val="0"/>
              <w:marTop w:val="0"/>
              <w:marBottom w:val="0"/>
              <w:divBdr>
                <w:top w:val="none" w:sz="0" w:space="0" w:color="auto"/>
                <w:left w:val="none" w:sz="0" w:space="0" w:color="auto"/>
                <w:bottom w:val="none" w:sz="0" w:space="0" w:color="auto"/>
                <w:right w:val="none" w:sz="0" w:space="0" w:color="auto"/>
              </w:divBdr>
              <w:divsChild>
                <w:div w:id="1191722457">
                  <w:marLeft w:val="0"/>
                  <w:marRight w:val="0"/>
                  <w:marTop w:val="0"/>
                  <w:marBottom w:val="0"/>
                  <w:divBdr>
                    <w:top w:val="none" w:sz="0" w:space="0" w:color="auto"/>
                    <w:left w:val="none" w:sz="0" w:space="0" w:color="auto"/>
                    <w:bottom w:val="none" w:sz="0" w:space="0" w:color="auto"/>
                    <w:right w:val="none" w:sz="0" w:space="0" w:color="auto"/>
                  </w:divBdr>
                </w:div>
                <w:div w:id="1107042790">
                  <w:marLeft w:val="0"/>
                  <w:marRight w:val="0"/>
                  <w:marTop w:val="0"/>
                  <w:marBottom w:val="0"/>
                  <w:divBdr>
                    <w:top w:val="none" w:sz="0" w:space="0" w:color="auto"/>
                    <w:left w:val="none" w:sz="0" w:space="0" w:color="auto"/>
                    <w:bottom w:val="none" w:sz="0" w:space="0" w:color="auto"/>
                    <w:right w:val="none" w:sz="0" w:space="0" w:color="auto"/>
                  </w:divBdr>
                </w:div>
                <w:div w:id="1605528787">
                  <w:marLeft w:val="0"/>
                  <w:marRight w:val="0"/>
                  <w:marTop w:val="0"/>
                  <w:marBottom w:val="0"/>
                  <w:divBdr>
                    <w:top w:val="none" w:sz="0" w:space="0" w:color="auto"/>
                    <w:left w:val="none" w:sz="0" w:space="0" w:color="auto"/>
                    <w:bottom w:val="none" w:sz="0" w:space="0" w:color="auto"/>
                    <w:right w:val="none" w:sz="0" w:space="0" w:color="auto"/>
                  </w:divBdr>
                  <w:divsChild>
                    <w:div w:id="2085832204">
                      <w:marLeft w:val="0"/>
                      <w:marRight w:val="0"/>
                      <w:marTop w:val="0"/>
                      <w:marBottom w:val="0"/>
                      <w:divBdr>
                        <w:top w:val="none" w:sz="0" w:space="0" w:color="auto"/>
                        <w:left w:val="none" w:sz="0" w:space="0" w:color="auto"/>
                        <w:bottom w:val="none" w:sz="0" w:space="0" w:color="auto"/>
                        <w:right w:val="none" w:sz="0" w:space="0" w:color="auto"/>
                      </w:divBdr>
                    </w:div>
                  </w:divsChild>
                </w:div>
                <w:div w:id="1939480886">
                  <w:marLeft w:val="0"/>
                  <w:marRight w:val="0"/>
                  <w:marTop w:val="0"/>
                  <w:marBottom w:val="0"/>
                  <w:divBdr>
                    <w:top w:val="none" w:sz="0" w:space="0" w:color="auto"/>
                    <w:left w:val="none" w:sz="0" w:space="0" w:color="auto"/>
                    <w:bottom w:val="none" w:sz="0" w:space="0" w:color="auto"/>
                    <w:right w:val="none" w:sz="0" w:space="0" w:color="auto"/>
                  </w:divBdr>
                  <w:divsChild>
                    <w:div w:id="169956000">
                      <w:marLeft w:val="0"/>
                      <w:marRight w:val="0"/>
                      <w:marTop w:val="0"/>
                      <w:marBottom w:val="0"/>
                      <w:divBdr>
                        <w:top w:val="none" w:sz="0" w:space="0" w:color="auto"/>
                        <w:left w:val="none" w:sz="0" w:space="0" w:color="auto"/>
                        <w:bottom w:val="none" w:sz="0" w:space="0" w:color="auto"/>
                        <w:right w:val="none" w:sz="0" w:space="0" w:color="auto"/>
                      </w:divBdr>
                    </w:div>
                  </w:divsChild>
                </w:div>
                <w:div w:id="1605963425">
                  <w:marLeft w:val="0"/>
                  <w:marRight w:val="0"/>
                  <w:marTop w:val="0"/>
                  <w:marBottom w:val="0"/>
                  <w:divBdr>
                    <w:top w:val="none" w:sz="0" w:space="0" w:color="auto"/>
                    <w:left w:val="none" w:sz="0" w:space="0" w:color="auto"/>
                    <w:bottom w:val="none" w:sz="0" w:space="0" w:color="auto"/>
                    <w:right w:val="none" w:sz="0" w:space="0" w:color="auto"/>
                  </w:divBdr>
                  <w:divsChild>
                    <w:div w:id="358287800">
                      <w:marLeft w:val="0"/>
                      <w:marRight w:val="0"/>
                      <w:marTop w:val="0"/>
                      <w:marBottom w:val="0"/>
                      <w:divBdr>
                        <w:top w:val="none" w:sz="0" w:space="0" w:color="auto"/>
                        <w:left w:val="none" w:sz="0" w:space="0" w:color="auto"/>
                        <w:bottom w:val="none" w:sz="0" w:space="0" w:color="auto"/>
                        <w:right w:val="none" w:sz="0" w:space="0" w:color="auto"/>
                      </w:divBdr>
                    </w:div>
                  </w:divsChild>
                </w:div>
                <w:div w:id="1969965955">
                  <w:marLeft w:val="0"/>
                  <w:marRight w:val="0"/>
                  <w:marTop w:val="0"/>
                  <w:marBottom w:val="0"/>
                  <w:divBdr>
                    <w:top w:val="none" w:sz="0" w:space="0" w:color="auto"/>
                    <w:left w:val="none" w:sz="0" w:space="0" w:color="auto"/>
                    <w:bottom w:val="none" w:sz="0" w:space="0" w:color="auto"/>
                    <w:right w:val="none" w:sz="0" w:space="0" w:color="auto"/>
                  </w:divBdr>
                  <w:divsChild>
                    <w:div w:id="1082682662">
                      <w:marLeft w:val="0"/>
                      <w:marRight w:val="0"/>
                      <w:marTop w:val="0"/>
                      <w:marBottom w:val="0"/>
                      <w:divBdr>
                        <w:top w:val="none" w:sz="0" w:space="0" w:color="auto"/>
                        <w:left w:val="none" w:sz="0" w:space="0" w:color="auto"/>
                        <w:bottom w:val="none" w:sz="0" w:space="0" w:color="auto"/>
                        <w:right w:val="none" w:sz="0" w:space="0" w:color="auto"/>
                      </w:divBdr>
                    </w:div>
                  </w:divsChild>
                </w:div>
                <w:div w:id="95249550">
                  <w:marLeft w:val="0"/>
                  <w:marRight w:val="0"/>
                  <w:marTop w:val="0"/>
                  <w:marBottom w:val="0"/>
                  <w:divBdr>
                    <w:top w:val="none" w:sz="0" w:space="0" w:color="auto"/>
                    <w:left w:val="none" w:sz="0" w:space="0" w:color="auto"/>
                    <w:bottom w:val="none" w:sz="0" w:space="0" w:color="auto"/>
                    <w:right w:val="none" w:sz="0" w:space="0" w:color="auto"/>
                  </w:divBdr>
                </w:div>
                <w:div w:id="333146691">
                  <w:marLeft w:val="0"/>
                  <w:marRight w:val="0"/>
                  <w:marTop w:val="0"/>
                  <w:marBottom w:val="0"/>
                  <w:divBdr>
                    <w:top w:val="none" w:sz="0" w:space="0" w:color="auto"/>
                    <w:left w:val="none" w:sz="0" w:space="0" w:color="auto"/>
                    <w:bottom w:val="none" w:sz="0" w:space="0" w:color="auto"/>
                    <w:right w:val="none" w:sz="0" w:space="0" w:color="auto"/>
                  </w:divBdr>
                  <w:divsChild>
                    <w:div w:id="1403409588">
                      <w:marLeft w:val="0"/>
                      <w:marRight w:val="0"/>
                      <w:marTop w:val="0"/>
                      <w:marBottom w:val="0"/>
                      <w:divBdr>
                        <w:top w:val="none" w:sz="0" w:space="0" w:color="auto"/>
                        <w:left w:val="none" w:sz="0" w:space="0" w:color="auto"/>
                        <w:bottom w:val="none" w:sz="0" w:space="0" w:color="auto"/>
                        <w:right w:val="none" w:sz="0" w:space="0" w:color="auto"/>
                      </w:divBdr>
                    </w:div>
                  </w:divsChild>
                </w:div>
                <w:div w:id="765198660">
                  <w:marLeft w:val="0"/>
                  <w:marRight w:val="0"/>
                  <w:marTop w:val="0"/>
                  <w:marBottom w:val="0"/>
                  <w:divBdr>
                    <w:top w:val="none" w:sz="0" w:space="0" w:color="auto"/>
                    <w:left w:val="none" w:sz="0" w:space="0" w:color="auto"/>
                    <w:bottom w:val="none" w:sz="0" w:space="0" w:color="auto"/>
                    <w:right w:val="none" w:sz="0" w:space="0" w:color="auto"/>
                  </w:divBdr>
                </w:div>
                <w:div w:id="570625827">
                  <w:marLeft w:val="0"/>
                  <w:marRight w:val="0"/>
                  <w:marTop w:val="0"/>
                  <w:marBottom w:val="0"/>
                  <w:divBdr>
                    <w:top w:val="none" w:sz="0" w:space="0" w:color="auto"/>
                    <w:left w:val="none" w:sz="0" w:space="0" w:color="auto"/>
                    <w:bottom w:val="none" w:sz="0" w:space="0" w:color="auto"/>
                    <w:right w:val="none" w:sz="0" w:space="0" w:color="auto"/>
                  </w:divBdr>
                </w:div>
                <w:div w:id="269169889">
                  <w:marLeft w:val="0"/>
                  <w:marRight w:val="0"/>
                  <w:marTop w:val="0"/>
                  <w:marBottom w:val="0"/>
                  <w:divBdr>
                    <w:top w:val="none" w:sz="0" w:space="0" w:color="auto"/>
                    <w:left w:val="none" w:sz="0" w:space="0" w:color="auto"/>
                    <w:bottom w:val="none" w:sz="0" w:space="0" w:color="auto"/>
                    <w:right w:val="none" w:sz="0" w:space="0" w:color="auto"/>
                  </w:divBdr>
                  <w:divsChild>
                    <w:div w:id="1079596795">
                      <w:marLeft w:val="0"/>
                      <w:marRight w:val="0"/>
                      <w:marTop w:val="0"/>
                      <w:marBottom w:val="0"/>
                      <w:divBdr>
                        <w:top w:val="none" w:sz="0" w:space="0" w:color="auto"/>
                        <w:left w:val="none" w:sz="0" w:space="0" w:color="auto"/>
                        <w:bottom w:val="none" w:sz="0" w:space="0" w:color="auto"/>
                        <w:right w:val="none" w:sz="0" w:space="0" w:color="auto"/>
                      </w:divBdr>
                    </w:div>
                  </w:divsChild>
                </w:div>
                <w:div w:id="902909604">
                  <w:marLeft w:val="0"/>
                  <w:marRight w:val="0"/>
                  <w:marTop w:val="0"/>
                  <w:marBottom w:val="0"/>
                  <w:divBdr>
                    <w:top w:val="none" w:sz="0" w:space="0" w:color="auto"/>
                    <w:left w:val="none" w:sz="0" w:space="0" w:color="auto"/>
                    <w:bottom w:val="none" w:sz="0" w:space="0" w:color="auto"/>
                    <w:right w:val="none" w:sz="0" w:space="0" w:color="auto"/>
                  </w:divBdr>
                </w:div>
                <w:div w:id="264968687">
                  <w:marLeft w:val="0"/>
                  <w:marRight w:val="0"/>
                  <w:marTop w:val="0"/>
                  <w:marBottom w:val="0"/>
                  <w:divBdr>
                    <w:top w:val="none" w:sz="0" w:space="0" w:color="auto"/>
                    <w:left w:val="none" w:sz="0" w:space="0" w:color="auto"/>
                    <w:bottom w:val="none" w:sz="0" w:space="0" w:color="auto"/>
                    <w:right w:val="none" w:sz="0" w:space="0" w:color="auto"/>
                  </w:divBdr>
                </w:div>
              </w:divsChild>
            </w:div>
            <w:div w:id="481042661">
              <w:marLeft w:val="0"/>
              <w:marRight w:val="0"/>
              <w:marTop w:val="0"/>
              <w:marBottom w:val="0"/>
              <w:divBdr>
                <w:top w:val="none" w:sz="0" w:space="0" w:color="auto"/>
                <w:left w:val="none" w:sz="0" w:space="0" w:color="auto"/>
                <w:bottom w:val="none" w:sz="0" w:space="0" w:color="auto"/>
                <w:right w:val="none" w:sz="0" w:space="0" w:color="auto"/>
              </w:divBdr>
              <w:divsChild>
                <w:div w:id="1566572835">
                  <w:marLeft w:val="0"/>
                  <w:marRight w:val="0"/>
                  <w:marTop w:val="0"/>
                  <w:marBottom w:val="0"/>
                  <w:divBdr>
                    <w:top w:val="none" w:sz="0" w:space="0" w:color="auto"/>
                    <w:left w:val="none" w:sz="0" w:space="0" w:color="auto"/>
                    <w:bottom w:val="none" w:sz="0" w:space="0" w:color="auto"/>
                    <w:right w:val="none" w:sz="0" w:space="0" w:color="auto"/>
                  </w:divBdr>
                </w:div>
              </w:divsChild>
            </w:div>
            <w:div w:id="2041085624">
              <w:marLeft w:val="0"/>
              <w:marRight w:val="0"/>
              <w:marTop w:val="0"/>
              <w:marBottom w:val="0"/>
              <w:divBdr>
                <w:top w:val="none" w:sz="0" w:space="0" w:color="auto"/>
                <w:left w:val="none" w:sz="0" w:space="0" w:color="auto"/>
                <w:bottom w:val="none" w:sz="0" w:space="0" w:color="auto"/>
                <w:right w:val="none" w:sz="0" w:space="0" w:color="auto"/>
              </w:divBdr>
            </w:div>
            <w:div w:id="2029944491">
              <w:marLeft w:val="0"/>
              <w:marRight w:val="0"/>
              <w:marTop w:val="0"/>
              <w:marBottom w:val="0"/>
              <w:divBdr>
                <w:top w:val="none" w:sz="0" w:space="0" w:color="auto"/>
                <w:left w:val="none" w:sz="0" w:space="0" w:color="auto"/>
                <w:bottom w:val="none" w:sz="0" w:space="0" w:color="auto"/>
                <w:right w:val="none" w:sz="0" w:space="0" w:color="auto"/>
              </w:divBdr>
            </w:div>
            <w:div w:id="192967139">
              <w:marLeft w:val="0"/>
              <w:marRight w:val="0"/>
              <w:marTop w:val="0"/>
              <w:marBottom w:val="0"/>
              <w:divBdr>
                <w:top w:val="none" w:sz="0" w:space="0" w:color="auto"/>
                <w:left w:val="none" w:sz="0" w:space="0" w:color="auto"/>
                <w:bottom w:val="none" w:sz="0" w:space="0" w:color="auto"/>
                <w:right w:val="none" w:sz="0" w:space="0" w:color="auto"/>
              </w:divBdr>
            </w:div>
            <w:div w:id="728722645">
              <w:marLeft w:val="0"/>
              <w:marRight w:val="0"/>
              <w:marTop w:val="0"/>
              <w:marBottom w:val="0"/>
              <w:divBdr>
                <w:top w:val="none" w:sz="0" w:space="0" w:color="auto"/>
                <w:left w:val="none" w:sz="0" w:space="0" w:color="auto"/>
                <w:bottom w:val="none" w:sz="0" w:space="0" w:color="auto"/>
                <w:right w:val="none" w:sz="0" w:space="0" w:color="auto"/>
              </w:divBdr>
            </w:div>
          </w:divsChild>
        </w:div>
        <w:div w:id="1742292607">
          <w:marLeft w:val="0"/>
          <w:marRight w:val="0"/>
          <w:marTop w:val="0"/>
          <w:marBottom w:val="0"/>
          <w:divBdr>
            <w:top w:val="none" w:sz="0" w:space="0" w:color="auto"/>
            <w:left w:val="none" w:sz="0" w:space="0" w:color="auto"/>
            <w:bottom w:val="none" w:sz="0" w:space="0" w:color="auto"/>
            <w:right w:val="none" w:sz="0" w:space="0" w:color="auto"/>
          </w:divBdr>
          <w:divsChild>
            <w:div w:id="2854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1990">
      <w:bodyDiv w:val="1"/>
      <w:marLeft w:val="0"/>
      <w:marRight w:val="0"/>
      <w:marTop w:val="0"/>
      <w:marBottom w:val="0"/>
      <w:divBdr>
        <w:top w:val="none" w:sz="0" w:space="0" w:color="auto"/>
        <w:left w:val="none" w:sz="0" w:space="0" w:color="auto"/>
        <w:bottom w:val="none" w:sz="0" w:space="0" w:color="auto"/>
        <w:right w:val="none" w:sz="0" w:space="0" w:color="auto"/>
      </w:divBdr>
    </w:div>
    <w:div w:id="826433258">
      <w:bodyDiv w:val="1"/>
      <w:marLeft w:val="0"/>
      <w:marRight w:val="0"/>
      <w:marTop w:val="0"/>
      <w:marBottom w:val="0"/>
      <w:divBdr>
        <w:top w:val="none" w:sz="0" w:space="0" w:color="auto"/>
        <w:left w:val="none" w:sz="0" w:space="0" w:color="auto"/>
        <w:bottom w:val="none" w:sz="0" w:space="0" w:color="auto"/>
        <w:right w:val="none" w:sz="0" w:space="0" w:color="auto"/>
      </w:divBdr>
    </w:div>
    <w:div w:id="1187329107">
      <w:bodyDiv w:val="1"/>
      <w:marLeft w:val="0"/>
      <w:marRight w:val="0"/>
      <w:marTop w:val="0"/>
      <w:marBottom w:val="0"/>
      <w:divBdr>
        <w:top w:val="none" w:sz="0" w:space="0" w:color="auto"/>
        <w:left w:val="none" w:sz="0" w:space="0" w:color="auto"/>
        <w:bottom w:val="none" w:sz="0" w:space="0" w:color="auto"/>
        <w:right w:val="none" w:sz="0" w:space="0" w:color="auto"/>
      </w:divBdr>
    </w:div>
    <w:div w:id="1199245975">
      <w:bodyDiv w:val="1"/>
      <w:marLeft w:val="0"/>
      <w:marRight w:val="0"/>
      <w:marTop w:val="0"/>
      <w:marBottom w:val="0"/>
      <w:divBdr>
        <w:top w:val="none" w:sz="0" w:space="0" w:color="auto"/>
        <w:left w:val="none" w:sz="0" w:space="0" w:color="auto"/>
        <w:bottom w:val="none" w:sz="0" w:space="0" w:color="auto"/>
        <w:right w:val="none" w:sz="0" w:space="0" w:color="auto"/>
      </w:divBdr>
    </w:div>
    <w:div w:id="1280332852">
      <w:bodyDiv w:val="1"/>
      <w:marLeft w:val="0"/>
      <w:marRight w:val="0"/>
      <w:marTop w:val="0"/>
      <w:marBottom w:val="0"/>
      <w:divBdr>
        <w:top w:val="none" w:sz="0" w:space="0" w:color="auto"/>
        <w:left w:val="none" w:sz="0" w:space="0" w:color="auto"/>
        <w:bottom w:val="none" w:sz="0" w:space="0" w:color="auto"/>
        <w:right w:val="none" w:sz="0" w:space="0" w:color="auto"/>
      </w:divBdr>
      <w:divsChild>
        <w:div w:id="826047105">
          <w:marLeft w:val="0"/>
          <w:marRight w:val="0"/>
          <w:marTop w:val="0"/>
          <w:marBottom w:val="0"/>
          <w:divBdr>
            <w:top w:val="none" w:sz="0" w:space="0" w:color="auto"/>
            <w:left w:val="none" w:sz="0" w:space="0" w:color="auto"/>
            <w:bottom w:val="none" w:sz="0" w:space="0" w:color="auto"/>
            <w:right w:val="none" w:sz="0" w:space="0" w:color="auto"/>
          </w:divBdr>
          <w:divsChild>
            <w:div w:id="713389062">
              <w:marLeft w:val="0"/>
              <w:marRight w:val="0"/>
              <w:marTop w:val="0"/>
              <w:marBottom w:val="0"/>
              <w:divBdr>
                <w:top w:val="none" w:sz="0" w:space="0" w:color="auto"/>
                <w:left w:val="none" w:sz="0" w:space="0" w:color="auto"/>
                <w:bottom w:val="none" w:sz="0" w:space="0" w:color="auto"/>
                <w:right w:val="none" w:sz="0" w:space="0" w:color="auto"/>
              </w:divBdr>
            </w:div>
          </w:divsChild>
        </w:div>
        <w:div w:id="59863450">
          <w:marLeft w:val="0"/>
          <w:marRight w:val="0"/>
          <w:marTop w:val="0"/>
          <w:marBottom w:val="0"/>
          <w:divBdr>
            <w:top w:val="none" w:sz="0" w:space="0" w:color="auto"/>
            <w:left w:val="none" w:sz="0" w:space="0" w:color="auto"/>
            <w:bottom w:val="none" w:sz="0" w:space="0" w:color="auto"/>
            <w:right w:val="none" w:sz="0" w:space="0" w:color="auto"/>
          </w:divBdr>
          <w:divsChild>
            <w:div w:id="93404041">
              <w:marLeft w:val="0"/>
              <w:marRight w:val="0"/>
              <w:marTop w:val="0"/>
              <w:marBottom w:val="0"/>
              <w:divBdr>
                <w:top w:val="none" w:sz="0" w:space="0" w:color="auto"/>
                <w:left w:val="none" w:sz="0" w:space="0" w:color="auto"/>
                <w:bottom w:val="none" w:sz="0" w:space="0" w:color="auto"/>
                <w:right w:val="none" w:sz="0" w:space="0" w:color="auto"/>
              </w:divBdr>
              <w:divsChild>
                <w:div w:id="1614626780">
                  <w:marLeft w:val="0"/>
                  <w:marRight w:val="0"/>
                  <w:marTop w:val="0"/>
                  <w:marBottom w:val="0"/>
                  <w:divBdr>
                    <w:top w:val="none" w:sz="0" w:space="0" w:color="auto"/>
                    <w:left w:val="none" w:sz="0" w:space="0" w:color="auto"/>
                    <w:bottom w:val="none" w:sz="0" w:space="0" w:color="auto"/>
                    <w:right w:val="none" w:sz="0" w:space="0" w:color="auto"/>
                  </w:divBdr>
                  <w:divsChild>
                    <w:div w:id="1139344347">
                      <w:marLeft w:val="0"/>
                      <w:marRight w:val="0"/>
                      <w:marTop w:val="0"/>
                      <w:marBottom w:val="0"/>
                      <w:divBdr>
                        <w:top w:val="none" w:sz="0" w:space="0" w:color="auto"/>
                        <w:left w:val="none" w:sz="0" w:space="0" w:color="auto"/>
                        <w:bottom w:val="none" w:sz="0" w:space="0" w:color="auto"/>
                        <w:right w:val="none" w:sz="0" w:space="0" w:color="auto"/>
                      </w:divBdr>
                      <w:divsChild>
                        <w:div w:id="13955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22199">
      <w:bodyDiv w:val="1"/>
      <w:marLeft w:val="0"/>
      <w:marRight w:val="0"/>
      <w:marTop w:val="0"/>
      <w:marBottom w:val="0"/>
      <w:divBdr>
        <w:top w:val="none" w:sz="0" w:space="0" w:color="auto"/>
        <w:left w:val="none" w:sz="0" w:space="0" w:color="auto"/>
        <w:bottom w:val="none" w:sz="0" w:space="0" w:color="auto"/>
        <w:right w:val="none" w:sz="0" w:space="0" w:color="auto"/>
      </w:divBdr>
    </w:div>
    <w:div w:id="1709067773">
      <w:bodyDiv w:val="1"/>
      <w:marLeft w:val="0"/>
      <w:marRight w:val="0"/>
      <w:marTop w:val="0"/>
      <w:marBottom w:val="0"/>
      <w:divBdr>
        <w:top w:val="none" w:sz="0" w:space="0" w:color="auto"/>
        <w:left w:val="none" w:sz="0" w:space="0" w:color="auto"/>
        <w:bottom w:val="none" w:sz="0" w:space="0" w:color="auto"/>
        <w:right w:val="none" w:sz="0" w:space="0" w:color="auto"/>
      </w:divBdr>
      <w:divsChild>
        <w:div w:id="103233072">
          <w:marLeft w:val="0"/>
          <w:marRight w:val="0"/>
          <w:marTop w:val="0"/>
          <w:marBottom w:val="0"/>
          <w:divBdr>
            <w:top w:val="none" w:sz="0" w:space="0" w:color="auto"/>
            <w:left w:val="none" w:sz="0" w:space="0" w:color="auto"/>
            <w:bottom w:val="none" w:sz="0" w:space="0" w:color="auto"/>
            <w:right w:val="none" w:sz="0" w:space="0" w:color="auto"/>
          </w:divBdr>
        </w:div>
      </w:divsChild>
    </w:div>
    <w:div w:id="1753506002">
      <w:bodyDiv w:val="1"/>
      <w:marLeft w:val="0"/>
      <w:marRight w:val="0"/>
      <w:marTop w:val="0"/>
      <w:marBottom w:val="0"/>
      <w:divBdr>
        <w:top w:val="none" w:sz="0" w:space="0" w:color="auto"/>
        <w:left w:val="none" w:sz="0" w:space="0" w:color="auto"/>
        <w:bottom w:val="none" w:sz="0" w:space="0" w:color="auto"/>
        <w:right w:val="none" w:sz="0" w:space="0" w:color="auto"/>
      </w:divBdr>
      <w:divsChild>
        <w:div w:id="1092706334">
          <w:marLeft w:val="0"/>
          <w:marRight w:val="0"/>
          <w:marTop w:val="0"/>
          <w:marBottom w:val="0"/>
          <w:divBdr>
            <w:top w:val="none" w:sz="0" w:space="0" w:color="auto"/>
            <w:left w:val="none" w:sz="0" w:space="0" w:color="auto"/>
            <w:bottom w:val="none" w:sz="0" w:space="0" w:color="auto"/>
            <w:right w:val="none" w:sz="0" w:space="0" w:color="auto"/>
          </w:divBdr>
        </w:div>
        <w:div w:id="2064282933">
          <w:marLeft w:val="0"/>
          <w:marRight w:val="0"/>
          <w:marTop w:val="0"/>
          <w:marBottom w:val="0"/>
          <w:divBdr>
            <w:top w:val="none" w:sz="0" w:space="0" w:color="auto"/>
            <w:left w:val="none" w:sz="0" w:space="0" w:color="auto"/>
            <w:bottom w:val="none" w:sz="0" w:space="0" w:color="auto"/>
            <w:right w:val="none" w:sz="0" w:space="0" w:color="auto"/>
          </w:divBdr>
        </w:div>
        <w:div w:id="208420301">
          <w:marLeft w:val="0"/>
          <w:marRight w:val="0"/>
          <w:marTop w:val="0"/>
          <w:marBottom w:val="0"/>
          <w:divBdr>
            <w:top w:val="none" w:sz="0" w:space="0" w:color="auto"/>
            <w:left w:val="none" w:sz="0" w:space="0" w:color="auto"/>
            <w:bottom w:val="none" w:sz="0" w:space="0" w:color="auto"/>
            <w:right w:val="none" w:sz="0" w:space="0" w:color="auto"/>
          </w:divBdr>
        </w:div>
        <w:div w:id="25377801">
          <w:marLeft w:val="0"/>
          <w:marRight w:val="0"/>
          <w:marTop w:val="0"/>
          <w:marBottom w:val="0"/>
          <w:divBdr>
            <w:top w:val="none" w:sz="0" w:space="0" w:color="auto"/>
            <w:left w:val="none" w:sz="0" w:space="0" w:color="auto"/>
            <w:bottom w:val="none" w:sz="0" w:space="0" w:color="auto"/>
            <w:right w:val="none" w:sz="0" w:space="0" w:color="auto"/>
          </w:divBdr>
        </w:div>
        <w:div w:id="818109887">
          <w:marLeft w:val="0"/>
          <w:marRight w:val="0"/>
          <w:marTop w:val="0"/>
          <w:marBottom w:val="0"/>
          <w:divBdr>
            <w:top w:val="none" w:sz="0" w:space="0" w:color="auto"/>
            <w:left w:val="none" w:sz="0" w:space="0" w:color="auto"/>
            <w:bottom w:val="none" w:sz="0" w:space="0" w:color="auto"/>
            <w:right w:val="none" w:sz="0" w:space="0" w:color="auto"/>
          </w:divBdr>
        </w:div>
        <w:div w:id="385032188">
          <w:marLeft w:val="0"/>
          <w:marRight w:val="0"/>
          <w:marTop w:val="0"/>
          <w:marBottom w:val="0"/>
          <w:divBdr>
            <w:top w:val="none" w:sz="0" w:space="0" w:color="auto"/>
            <w:left w:val="none" w:sz="0" w:space="0" w:color="auto"/>
            <w:bottom w:val="none" w:sz="0" w:space="0" w:color="auto"/>
            <w:right w:val="none" w:sz="0" w:space="0" w:color="auto"/>
          </w:divBdr>
        </w:div>
        <w:div w:id="227113001">
          <w:marLeft w:val="0"/>
          <w:marRight w:val="0"/>
          <w:marTop w:val="0"/>
          <w:marBottom w:val="0"/>
          <w:divBdr>
            <w:top w:val="none" w:sz="0" w:space="0" w:color="auto"/>
            <w:left w:val="none" w:sz="0" w:space="0" w:color="auto"/>
            <w:bottom w:val="none" w:sz="0" w:space="0" w:color="auto"/>
            <w:right w:val="none" w:sz="0" w:space="0" w:color="auto"/>
          </w:divBdr>
        </w:div>
        <w:div w:id="1668358823">
          <w:marLeft w:val="0"/>
          <w:marRight w:val="0"/>
          <w:marTop w:val="0"/>
          <w:marBottom w:val="0"/>
          <w:divBdr>
            <w:top w:val="none" w:sz="0" w:space="0" w:color="auto"/>
            <w:left w:val="none" w:sz="0" w:space="0" w:color="auto"/>
            <w:bottom w:val="none" w:sz="0" w:space="0" w:color="auto"/>
            <w:right w:val="none" w:sz="0" w:space="0" w:color="auto"/>
          </w:divBdr>
        </w:div>
      </w:divsChild>
    </w:div>
    <w:div w:id="1843818799">
      <w:bodyDiv w:val="1"/>
      <w:marLeft w:val="0"/>
      <w:marRight w:val="0"/>
      <w:marTop w:val="0"/>
      <w:marBottom w:val="0"/>
      <w:divBdr>
        <w:top w:val="none" w:sz="0" w:space="0" w:color="auto"/>
        <w:left w:val="none" w:sz="0" w:space="0" w:color="auto"/>
        <w:bottom w:val="none" w:sz="0" w:space="0" w:color="auto"/>
        <w:right w:val="none" w:sz="0" w:space="0" w:color="auto"/>
      </w:divBdr>
    </w:div>
    <w:div w:id="1877766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0585">
          <w:marLeft w:val="0"/>
          <w:marRight w:val="0"/>
          <w:marTop w:val="0"/>
          <w:marBottom w:val="0"/>
          <w:divBdr>
            <w:top w:val="none" w:sz="0" w:space="0" w:color="auto"/>
            <w:left w:val="none" w:sz="0" w:space="0" w:color="auto"/>
            <w:bottom w:val="none" w:sz="0" w:space="0" w:color="auto"/>
            <w:right w:val="none" w:sz="0" w:space="0" w:color="auto"/>
          </w:divBdr>
        </w:div>
        <w:div w:id="1901137631">
          <w:marLeft w:val="0"/>
          <w:marRight w:val="0"/>
          <w:marTop w:val="0"/>
          <w:marBottom w:val="0"/>
          <w:divBdr>
            <w:top w:val="none" w:sz="0" w:space="0" w:color="auto"/>
            <w:left w:val="none" w:sz="0" w:space="0" w:color="auto"/>
            <w:bottom w:val="none" w:sz="0" w:space="0" w:color="auto"/>
            <w:right w:val="none" w:sz="0" w:space="0" w:color="auto"/>
          </w:divBdr>
        </w:div>
        <w:div w:id="269554009">
          <w:marLeft w:val="0"/>
          <w:marRight w:val="0"/>
          <w:marTop w:val="0"/>
          <w:marBottom w:val="0"/>
          <w:divBdr>
            <w:top w:val="none" w:sz="0" w:space="0" w:color="auto"/>
            <w:left w:val="none" w:sz="0" w:space="0" w:color="auto"/>
            <w:bottom w:val="none" w:sz="0" w:space="0" w:color="auto"/>
            <w:right w:val="none" w:sz="0" w:space="0" w:color="auto"/>
          </w:divBdr>
        </w:div>
        <w:div w:id="489948271">
          <w:marLeft w:val="0"/>
          <w:marRight w:val="0"/>
          <w:marTop w:val="0"/>
          <w:marBottom w:val="0"/>
          <w:divBdr>
            <w:top w:val="none" w:sz="0" w:space="0" w:color="auto"/>
            <w:left w:val="none" w:sz="0" w:space="0" w:color="auto"/>
            <w:bottom w:val="none" w:sz="0" w:space="0" w:color="auto"/>
            <w:right w:val="none" w:sz="0" w:space="0" w:color="auto"/>
          </w:divBdr>
        </w:div>
        <w:div w:id="600844944">
          <w:marLeft w:val="0"/>
          <w:marRight w:val="0"/>
          <w:marTop w:val="0"/>
          <w:marBottom w:val="0"/>
          <w:divBdr>
            <w:top w:val="none" w:sz="0" w:space="0" w:color="auto"/>
            <w:left w:val="none" w:sz="0" w:space="0" w:color="auto"/>
            <w:bottom w:val="none" w:sz="0" w:space="0" w:color="auto"/>
            <w:right w:val="none" w:sz="0" w:space="0" w:color="auto"/>
          </w:divBdr>
        </w:div>
        <w:div w:id="1738625680">
          <w:marLeft w:val="0"/>
          <w:marRight w:val="0"/>
          <w:marTop w:val="0"/>
          <w:marBottom w:val="0"/>
          <w:divBdr>
            <w:top w:val="none" w:sz="0" w:space="0" w:color="auto"/>
            <w:left w:val="none" w:sz="0" w:space="0" w:color="auto"/>
            <w:bottom w:val="none" w:sz="0" w:space="0" w:color="auto"/>
            <w:right w:val="none" w:sz="0" w:space="0" w:color="auto"/>
          </w:divBdr>
        </w:div>
        <w:div w:id="2076316345">
          <w:marLeft w:val="0"/>
          <w:marRight w:val="0"/>
          <w:marTop w:val="0"/>
          <w:marBottom w:val="0"/>
          <w:divBdr>
            <w:top w:val="none" w:sz="0" w:space="0" w:color="auto"/>
            <w:left w:val="none" w:sz="0" w:space="0" w:color="auto"/>
            <w:bottom w:val="none" w:sz="0" w:space="0" w:color="auto"/>
            <w:right w:val="none" w:sz="0" w:space="0" w:color="auto"/>
          </w:divBdr>
        </w:div>
        <w:div w:id="167106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B676B58918430638255AEFE3F3F95E12E2CB68BC0F1515BBDE878C4FEE068B9622425ED04E05A1470040D2857F7FE0112B956D33E7D604o3Z3R" TargetMode="External"/><Relationship Id="rId18" Type="http://schemas.openxmlformats.org/officeDocument/2006/relationships/hyperlink" Target="http://kad.arbitr.ru/PdfDocument/54c24218-e456-49ef-bb50-dce964612563/A71-6910-2013_20140226_Reshenija%20i%20postanovlenija.pdf" TargetMode="External"/><Relationship Id="rId26" Type="http://schemas.openxmlformats.org/officeDocument/2006/relationships/hyperlink" Target="http://www.consultant.ru/document/cons_doc_LAW_34661/1f421640c6775ff67079ebde06a7d2f6d17b96db/" TargetMode="External"/><Relationship Id="rId39" Type="http://schemas.openxmlformats.org/officeDocument/2006/relationships/footer" Target="footer1.xml"/><Relationship Id="rId21" Type="http://schemas.openxmlformats.org/officeDocument/2006/relationships/hyperlink" Target="http://kad.arbitr.ru/PdfDocument/236b752c-be10-4c78-becf-77d4f1b4cf32/A40-129853-2010_20111011_Reshenija%20i%20postanovlenija.pdf" TargetMode="External"/><Relationship Id="rId34" Type="http://schemas.openxmlformats.org/officeDocument/2006/relationships/hyperlink" Target="consultantplus://offline/ref=437ADE859CCB2594FD55A9D94DCB5857CF9076D599441E10AC9E4D61C7F9753F93C1A315C0C63B247AD62F4FDD97E63B320EDADD10CE4321P6c8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DB676B58918430638255AEFE3F3F95E12E2CB68BC0F1515BBDE878C4FEE068B9622425ED04E05A0450040D2857F7FE0112B956D33E7D604o3Z3R" TargetMode="External"/><Relationship Id="rId20" Type="http://schemas.openxmlformats.org/officeDocument/2006/relationships/hyperlink" Target="http://www.consultant.ru/document/cons_doc_LAW_34661/1f421640c6775ff67079ebde06a7d2f6d17b96db/" TargetMode="External"/><Relationship Id="rId29" Type="http://schemas.openxmlformats.org/officeDocument/2006/relationships/hyperlink" Target="http://www.consultant.ru/cons/cgi/online.cgi?req=doc&amp;base=SARB&amp;n=8847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1801/4f41fe599ce341751e4e34dc50a4b676674c1416/" TargetMode="External"/><Relationship Id="rId24" Type="http://schemas.openxmlformats.org/officeDocument/2006/relationships/hyperlink" Target="http://www.consultant.ru/document/Cons_doc_LAW_61801/6c94959bc017ac80140621762d2ac59f6006b08c/" TargetMode="External"/><Relationship Id="rId32" Type="http://schemas.openxmlformats.org/officeDocument/2006/relationships/hyperlink" Target="http://kad.arbitr.ru/PdfDocument/5049ab45-d50a-4f2a-ab1a-b652d56e4d6d/A40-17595-2016_20160816_Postanovlenie%20apelljacionnoj%20instancii.pdf" TargetMode="External"/><Relationship Id="rId37" Type="http://schemas.openxmlformats.org/officeDocument/2006/relationships/hyperlink" Target="consultantplus://offline/ref=437ADE859CCB2594FD55A9D94DCB5857CD9370D4934E1E10AC9E4D61C7F9753F81C1FB19C2C3252570C3791E9BPCc2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DB676B58918430638255AEFE3F3F95E12E2CB68BC0F1515BBDE878C4FEE068B9622425ED04E05A0460040D2857F7FE0112B956D33E7D604o3Z3R" TargetMode="External"/><Relationship Id="rId23" Type="http://schemas.openxmlformats.org/officeDocument/2006/relationships/hyperlink" Target="consultantplus://offline/ref=DDB676B58918430638255AEFE3F3F95E12E2CB68BC0F1515BBDE878C4FEE068B9622425ED04E05AF470040D2857F7FE0112B956D33E7D604o3Z3R" TargetMode="External"/><Relationship Id="rId28" Type="http://schemas.openxmlformats.org/officeDocument/2006/relationships/hyperlink" Target="http://www.consultant.ru/document/cons_doc_LAW_34661/1f421640c6775ff67079ebde06a7d2f6d17b96db/" TargetMode="External"/><Relationship Id="rId36" Type="http://schemas.openxmlformats.org/officeDocument/2006/relationships/hyperlink" Target="consultantplus://offline/ref=437ADE859CCB2594FD55A9D94DCB5857CD9370D4934E1E10AC9E4D61C7F9753F81C1FB19C2C3252570C3791E9BPCc2R" TargetMode="External"/><Relationship Id="rId10" Type="http://schemas.openxmlformats.org/officeDocument/2006/relationships/hyperlink" Target="http://www.consultant.ru/document/cons_doc_LAW_61801/4f41fe599ce341751e4e34dc50a4b676674c1416/" TargetMode="External"/><Relationship Id="rId19" Type="http://schemas.openxmlformats.org/officeDocument/2006/relationships/hyperlink" Target="http://base.garant.ru/193875/" TargetMode="External"/><Relationship Id="rId31" Type="http://schemas.openxmlformats.org/officeDocument/2006/relationships/hyperlink" Target="http://www.consultant.ru/document/cons_doc_LAW_34661/1f421640c6775ff67079ebde06a7d2f6d17b96d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DB676B58918430638255AEFE3F3F95E12E2CB68BC0F1515BBDE878C4FEE068B9622425ED04E05A14E0040D2857F7FE0112B956D33E7D604o3Z3R" TargetMode="External"/><Relationship Id="rId22" Type="http://schemas.openxmlformats.org/officeDocument/2006/relationships/hyperlink" Target="consultantplus://offline/ref=DDB676B58918430638255AEFE3F3F95E12E2CB68BC0F1515BBDE878C4FEE068B9622425ED04E05A04E0040D2857F7FE0112B956D33E7D604o3Z3R" TargetMode="External"/><Relationship Id="rId27" Type="http://schemas.openxmlformats.org/officeDocument/2006/relationships/hyperlink" Target="http://kad.arbitr.ru/PdfDocument/5049ab45-d50a-4f2a-ab1a-b652d56e4d6d/A40-17595-2016_20160816_Postanovlenie%20apelljacionnoj%20instancii.pdf" TargetMode="External"/><Relationship Id="rId30" Type="http://schemas.openxmlformats.org/officeDocument/2006/relationships/hyperlink" Target="http://www.consultant.ru/document/cons_doc_LAW_61801/d3fe43a7c415353b17faab255bc0de92bea127da/" TargetMode="External"/><Relationship Id="rId35" Type="http://schemas.openxmlformats.org/officeDocument/2006/relationships/hyperlink" Target="consultantplus://offline/ref=437ADE859CCB2594FD55A9D94DCB5857CD9370D4934E1E10AC9E4D61C7F9753F81C1FB19C2C3252570C3791E9BPCc2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DB676B58918430638255AEFE3F3F95E12E2CB68BC0F1515BBDE878C4FEE068B9622425ED04E05A24E0040D2857F7FE0112B956D33E7D604o3Z3R" TargetMode="External"/><Relationship Id="rId17" Type="http://schemas.openxmlformats.org/officeDocument/2006/relationships/hyperlink" Target="http://www.consultant.ru/document/cons_doc_LAW_34661/1f421640c6775ff67079ebde06a7d2f6d17b96db/" TargetMode="External"/><Relationship Id="rId25" Type="http://schemas.openxmlformats.org/officeDocument/2006/relationships/hyperlink" Target="http://24.rkn.gov.ru/docs/24/sm19186/PrikazRoskomnadzoraot15.03.2013N274.htm" TargetMode="External"/><Relationship Id="rId33" Type="http://schemas.openxmlformats.org/officeDocument/2006/relationships/hyperlink" Target="consultantplus://offline/ref=437ADE859CCB2594FD55A9D94DCB5857CD9370D4934E1E10AC9E4D61C7F9753F81C1FB19C2C3252570C3791E9BPCc2R" TargetMode="External"/><Relationship Id="rId38" Type="http://schemas.openxmlformats.org/officeDocument/2006/relationships/hyperlink" Target="consultantplus://offline/ref=437ADE859CCB2594FD55A9D94DCB5857CF9470D29D441E10AC9E4D61C7F9753F93C1A315C0C638257FD62F4FDD97E63B320EDADD10CE4321P6c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0561-EBC9-48E3-9CA5-27A60FAC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cp:lastModifiedBy>
  <cp:revision>2</cp:revision>
  <dcterms:created xsi:type="dcterms:W3CDTF">2020-08-26T14:39:00Z</dcterms:created>
  <dcterms:modified xsi:type="dcterms:W3CDTF">2020-08-26T14:39:00Z</dcterms:modified>
</cp:coreProperties>
</file>