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AC" w:rsidRPr="008363B4" w:rsidRDefault="001F65AC" w:rsidP="001F65AC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363B4">
        <w:rPr>
          <w:rFonts w:ascii="Times New Roman" w:hAnsi="Times New Roman" w:cs="Times New Roman"/>
          <w:b/>
          <w:sz w:val="20"/>
          <w:szCs w:val="20"/>
        </w:rPr>
        <w:t>«ИГРЫ В КАДРЫ»</w:t>
      </w:r>
    </w:p>
    <w:p w:rsidR="001F65AC" w:rsidRPr="008363B4" w:rsidRDefault="001F65AC" w:rsidP="001F65AC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65AC" w:rsidRPr="008363B4" w:rsidRDefault="001F65AC" w:rsidP="001F65AC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363B4">
        <w:rPr>
          <w:rFonts w:ascii="Times New Roman" w:hAnsi="Times New Roman" w:cs="Times New Roman"/>
          <w:sz w:val="20"/>
          <w:szCs w:val="20"/>
        </w:rPr>
        <w:t>Задание № 5</w:t>
      </w:r>
    </w:p>
    <w:p w:rsidR="001F65AC" w:rsidRPr="008363B4" w:rsidRDefault="001F65AC" w:rsidP="001F65AC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65AC" w:rsidRPr="008363B4" w:rsidRDefault="001F65AC" w:rsidP="001F65AC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3B4">
        <w:rPr>
          <w:rFonts w:ascii="Times New Roman" w:hAnsi="Times New Roman" w:cs="Times New Roman"/>
          <w:b/>
          <w:sz w:val="20"/>
          <w:szCs w:val="20"/>
        </w:rPr>
        <w:t>«Квота»</w:t>
      </w:r>
    </w:p>
    <w:p w:rsidR="008363B4" w:rsidRPr="008363B4" w:rsidRDefault="008363B4" w:rsidP="001F65AC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63B4" w:rsidRDefault="008363B4" w:rsidP="008363B4">
      <w:pPr>
        <w:spacing w:after="0" w:line="259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8363B4">
        <w:rPr>
          <w:rFonts w:ascii="Times New Roman" w:hAnsi="Times New Roman" w:cs="Times New Roman"/>
          <w:b/>
          <w:sz w:val="20"/>
          <w:szCs w:val="20"/>
        </w:rPr>
        <w:t>Исходные данные:</w:t>
      </w:r>
      <w:r w:rsidR="006771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27EA" w:rsidRPr="006827EA" w:rsidRDefault="006827EA" w:rsidP="008363B4">
      <w:pPr>
        <w:spacing w:after="0" w:line="259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27EA">
        <w:rPr>
          <w:rFonts w:ascii="Times New Roman" w:hAnsi="Times New Roman" w:cs="Times New Roman"/>
          <w:sz w:val="20"/>
          <w:szCs w:val="20"/>
        </w:rPr>
        <w:t>Ритейл</w:t>
      </w:r>
    </w:p>
    <w:p w:rsidR="006771BD" w:rsidRPr="00171B4A" w:rsidRDefault="006771BD" w:rsidP="008363B4">
      <w:pPr>
        <w:spacing w:after="0" w:line="259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71B4A">
        <w:rPr>
          <w:rFonts w:ascii="Times New Roman" w:hAnsi="Times New Roman" w:cs="Times New Roman"/>
          <w:sz w:val="20"/>
          <w:szCs w:val="20"/>
        </w:rPr>
        <w:t>Головная кампания – Москва (численность работников) -50 чел</w:t>
      </w:r>
    </w:p>
    <w:p w:rsidR="006771BD" w:rsidRPr="00171B4A" w:rsidRDefault="0099468C" w:rsidP="008363B4">
      <w:pPr>
        <w:spacing w:after="0" w:line="259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71B4A">
        <w:rPr>
          <w:rFonts w:ascii="Times New Roman" w:hAnsi="Times New Roman" w:cs="Times New Roman"/>
          <w:sz w:val="20"/>
          <w:szCs w:val="20"/>
        </w:rPr>
        <w:t>Обособленное подразд</w:t>
      </w:r>
      <w:r w:rsidR="00A605DF" w:rsidRPr="00171B4A">
        <w:rPr>
          <w:rFonts w:ascii="Times New Roman" w:hAnsi="Times New Roman" w:cs="Times New Roman"/>
          <w:sz w:val="20"/>
          <w:szCs w:val="20"/>
        </w:rPr>
        <w:t>еление – Санкт- Петербург – 500 чел.</w:t>
      </w:r>
    </w:p>
    <w:p w:rsidR="00A605DF" w:rsidRPr="00171B4A" w:rsidRDefault="00A605DF" w:rsidP="008363B4">
      <w:pPr>
        <w:spacing w:after="0" w:line="259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71B4A">
        <w:rPr>
          <w:rFonts w:ascii="Times New Roman" w:hAnsi="Times New Roman" w:cs="Times New Roman"/>
          <w:sz w:val="20"/>
          <w:szCs w:val="20"/>
        </w:rPr>
        <w:t>Обособленное подразделение – Новосибирск – 350 чел.</w:t>
      </w:r>
    </w:p>
    <w:p w:rsidR="00A605DF" w:rsidRPr="00171B4A" w:rsidRDefault="00A605DF" w:rsidP="008363B4">
      <w:pPr>
        <w:spacing w:after="0" w:line="259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71B4A">
        <w:rPr>
          <w:rFonts w:ascii="Times New Roman" w:hAnsi="Times New Roman" w:cs="Times New Roman"/>
          <w:sz w:val="20"/>
          <w:szCs w:val="20"/>
        </w:rPr>
        <w:t>Информаци</w:t>
      </w:r>
      <w:r w:rsidR="00846098" w:rsidRPr="00171B4A">
        <w:rPr>
          <w:rFonts w:ascii="Times New Roman" w:hAnsi="Times New Roman" w:cs="Times New Roman"/>
          <w:sz w:val="20"/>
          <w:szCs w:val="20"/>
        </w:rPr>
        <w:t>я</w:t>
      </w:r>
      <w:r w:rsidRPr="00171B4A">
        <w:rPr>
          <w:rFonts w:ascii="Times New Roman" w:hAnsi="Times New Roman" w:cs="Times New Roman"/>
          <w:sz w:val="20"/>
          <w:szCs w:val="20"/>
        </w:rPr>
        <w:t xml:space="preserve"> у Работодателя о работниках, попадающих под квоты, работающих в кампании</w:t>
      </w:r>
      <w:r w:rsidR="00846098" w:rsidRPr="00171B4A">
        <w:rPr>
          <w:rFonts w:ascii="Times New Roman" w:hAnsi="Times New Roman" w:cs="Times New Roman"/>
          <w:sz w:val="20"/>
          <w:szCs w:val="20"/>
        </w:rPr>
        <w:t xml:space="preserve"> – отсутствует.</w:t>
      </w:r>
    </w:p>
    <w:p w:rsidR="00846098" w:rsidRPr="00171B4A" w:rsidRDefault="00846098" w:rsidP="008363B4">
      <w:pPr>
        <w:spacing w:after="0" w:line="259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71B4A">
        <w:rPr>
          <w:rFonts w:ascii="Times New Roman" w:hAnsi="Times New Roman" w:cs="Times New Roman"/>
          <w:sz w:val="20"/>
          <w:szCs w:val="20"/>
        </w:rPr>
        <w:t>Через две недели приходит проверка прокуратуры по выполнению квотирования.</w:t>
      </w:r>
    </w:p>
    <w:p w:rsidR="00846098" w:rsidRPr="00171B4A" w:rsidRDefault="00846098" w:rsidP="008363B4">
      <w:pPr>
        <w:spacing w:after="0" w:line="259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71B4A">
        <w:rPr>
          <w:rFonts w:ascii="Times New Roman" w:hAnsi="Times New Roman" w:cs="Times New Roman"/>
          <w:sz w:val="20"/>
          <w:szCs w:val="20"/>
        </w:rPr>
        <w:t xml:space="preserve">Генеральным директором поставлена задача </w:t>
      </w:r>
      <w:r w:rsidR="00171B4A" w:rsidRPr="00171B4A">
        <w:rPr>
          <w:rFonts w:ascii="Times New Roman" w:hAnsi="Times New Roman" w:cs="Times New Roman"/>
          <w:sz w:val="20"/>
          <w:szCs w:val="20"/>
        </w:rPr>
        <w:t>закрыть квоты к началу проверки. Через неделю предложить подробный план решения задачи.</w:t>
      </w:r>
      <w:r w:rsidRPr="00171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DF" w:rsidRPr="00171B4A" w:rsidRDefault="00A605DF" w:rsidP="008363B4">
      <w:pPr>
        <w:spacing w:after="0" w:line="259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331B0" w:rsidRPr="006C0D48" w:rsidRDefault="00D331B0" w:rsidP="006C0D4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C0D48">
        <w:rPr>
          <w:rFonts w:ascii="Times New Roman" w:hAnsi="Times New Roman" w:cs="Times New Roman"/>
          <w:b/>
          <w:sz w:val="20"/>
          <w:szCs w:val="20"/>
        </w:rPr>
        <w:t xml:space="preserve">Понятие «квота </w:t>
      </w:r>
      <w:r w:rsidRPr="006C0D48">
        <w:rPr>
          <w:rFonts w:ascii="Times New Roman" w:hAnsi="Times New Roman" w:cs="Times New Roman"/>
          <w:b/>
          <w:bCs/>
          <w:sz w:val="20"/>
          <w:szCs w:val="20"/>
        </w:rPr>
        <w:t>для приема на работу инвалидов».</w:t>
      </w:r>
    </w:p>
    <w:p w:rsidR="00D331B0" w:rsidRDefault="00D331B0" w:rsidP="00520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20234" w:rsidRPr="00C916DB" w:rsidRDefault="00520234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16DB">
        <w:rPr>
          <w:rFonts w:ascii="Times New Roman" w:hAnsi="Times New Roman" w:cs="Times New Roman"/>
          <w:b/>
          <w:bCs/>
          <w:sz w:val="20"/>
          <w:szCs w:val="20"/>
        </w:rPr>
        <w:t>Квотирование рабочих мест</w:t>
      </w:r>
      <w:r w:rsidRPr="00C916DB">
        <w:rPr>
          <w:rFonts w:ascii="Times New Roman" w:hAnsi="Times New Roman" w:cs="Times New Roman"/>
          <w:bCs/>
          <w:sz w:val="20"/>
          <w:szCs w:val="20"/>
        </w:rPr>
        <w:t xml:space="preserve"> - это их резервирование для приема на работу инвалидов.</w:t>
      </w:r>
    </w:p>
    <w:p w:rsidR="00C669B9" w:rsidRPr="00C916DB" w:rsidRDefault="00C669B9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16DB">
        <w:rPr>
          <w:rFonts w:ascii="Times New Roman" w:hAnsi="Times New Roman" w:cs="Times New Roman"/>
          <w:b/>
          <w:bCs/>
          <w:sz w:val="20"/>
          <w:szCs w:val="20"/>
        </w:rPr>
        <w:t xml:space="preserve">Квота </w:t>
      </w:r>
      <w:r w:rsidRPr="00C916DB">
        <w:rPr>
          <w:rFonts w:ascii="Times New Roman" w:hAnsi="Times New Roman" w:cs="Times New Roman"/>
          <w:bCs/>
          <w:sz w:val="20"/>
          <w:szCs w:val="20"/>
        </w:rPr>
        <w:t xml:space="preserve">- это минимальное количество рабочих мест для граждан, особо нуждающихся в социальной защите и испытывающих трудности в поиске работы, которых работодатель обязан трудоустроить на данном предприятии, в учреждении, организации. </w:t>
      </w:r>
      <w:r w:rsidRPr="00C916DB">
        <w:rPr>
          <w:rFonts w:ascii="Times New Roman" w:hAnsi="Times New Roman" w:cs="Times New Roman"/>
          <w:bCs/>
          <w:sz w:val="20"/>
          <w:szCs w:val="20"/>
          <w:u w:val="single"/>
        </w:rPr>
        <w:t>Причем в квоту включается количество рабочих мест, на которых уже работают граждане указанной категории.</w:t>
      </w:r>
      <w:r w:rsidR="00A751DD" w:rsidRPr="00C916DB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A751DD" w:rsidRPr="00C916DB">
        <w:rPr>
          <w:rFonts w:ascii="Times New Roman" w:hAnsi="Times New Roman" w:cs="Times New Roman"/>
          <w:bCs/>
          <w:sz w:val="20"/>
          <w:szCs w:val="20"/>
        </w:rPr>
        <w:t>(</w:t>
      </w:r>
      <w:hyperlink r:id="rId9" w:history="1">
        <w:r w:rsidR="00A751DD" w:rsidRPr="00C916DB">
          <w:rPr>
            <w:rFonts w:ascii="Times New Roman" w:hAnsi="Times New Roman" w:cs="Times New Roman"/>
            <w:bCs/>
            <w:i/>
            <w:sz w:val="20"/>
            <w:szCs w:val="20"/>
          </w:rPr>
          <w:t>Определение</w:t>
        </w:r>
      </w:hyperlink>
      <w:r w:rsidR="00A751DD" w:rsidRPr="00C916DB">
        <w:rPr>
          <w:rFonts w:ascii="Times New Roman" w:hAnsi="Times New Roman" w:cs="Times New Roman"/>
          <w:bCs/>
          <w:i/>
          <w:sz w:val="20"/>
          <w:szCs w:val="20"/>
        </w:rPr>
        <w:t xml:space="preserve"> Ве</w:t>
      </w:r>
      <w:r w:rsidR="00B95CE8" w:rsidRPr="00C916DB">
        <w:rPr>
          <w:rFonts w:ascii="Times New Roman" w:hAnsi="Times New Roman" w:cs="Times New Roman"/>
          <w:bCs/>
          <w:i/>
          <w:sz w:val="20"/>
          <w:szCs w:val="20"/>
        </w:rPr>
        <w:t>рховного Суда РФ от 11.05.2011 №</w:t>
      </w:r>
      <w:r w:rsidR="00A751DD" w:rsidRPr="00C916DB">
        <w:rPr>
          <w:rFonts w:ascii="Times New Roman" w:hAnsi="Times New Roman" w:cs="Times New Roman"/>
          <w:bCs/>
          <w:i/>
          <w:sz w:val="20"/>
          <w:szCs w:val="20"/>
        </w:rPr>
        <w:t xml:space="preserve"> 92-Г11-1</w:t>
      </w:r>
      <w:r w:rsidR="00A751DD" w:rsidRPr="00C916DB">
        <w:rPr>
          <w:rFonts w:ascii="Times New Roman" w:hAnsi="Times New Roman" w:cs="Times New Roman"/>
          <w:bCs/>
          <w:sz w:val="20"/>
          <w:szCs w:val="20"/>
        </w:rPr>
        <w:t>)</w:t>
      </w:r>
    </w:p>
    <w:p w:rsidR="00B95CE8" w:rsidRPr="00C916DB" w:rsidRDefault="00B95CE8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16DB">
        <w:rPr>
          <w:rFonts w:ascii="Times New Roman" w:hAnsi="Times New Roman" w:cs="Times New Roman"/>
          <w:bCs/>
          <w:sz w:val="20"/>
          <w:szCs w:val="20"/>
        </w:rPr>
        <w:t xml:space="preserve">В соответствии с </w:t>
      </w:r>
      <w:hyperlink r:id="rId10" w:history="1">
        <w:r w:rsidRPr="00C916DB">
          <w:rPr>
            <w:rFonts w:ascii="Times New Roman" w:hAnsi="Times New Roman" w:cs="Times New Roman"/>
            <w:bCs/>
            <w:sz w:val="20"/>
            <w:szCs w:val="20"/>
          </w:rPr>
          <w:t>ч. 1 ст. 21</w:t>
        </w:r>
      </w:hyperlink>
      <w:r w:rsidRPr="00C916DB">
        <w:rPr>
          <w:rFonts w:ascii="Times New Roman" w:hAnsi="Times New Roman" w:cs="Times New Roman"/>
          <w:bCs/>
          <w:sz w:val="20"/>
          <w:szCs w:val="20"/>
        </w:rPr>
        <w:t xml:space="preserve"> Закона № 181-ФЗ </w:t>
      </w:r>
      <w:r w:rsidR="00C26661" w:rsidRPr="00C916DB">
        <w:rPr>
          <w:rFonts w:ascii="Times New Roman" w:hAnsi="Times New Roman" w:cs="Times New Roman"/>
          <w:bCs/>
          <w:sz w:val="20"/>
          <w:szCs w:val="20"/>
        </w:rPr>
        <w:t>«О социальной защите инвалидов в России»</w:t>
      </w:r>
      <w:r w:rsidRPr="00C916DB">
        <w:rPr>
          <w:rFonts w:ascii="Times New Roman" w:hAnsi="Times New Roman" w:cs="Times New Roman"/>
          <w:bCs/>
          <w:sz w:val="20"/>
          <w:szCs w:val="20"/>
        </w:rPr>
        <w:t xml:space="preserve"> к</w:t>
      </w:r>
      <w:r w:rsidR="00520234" w:rsidRPr="00C916DB">
        <w:rPr>
          <w:rFonts w:ascii="Times New Roman" w:hAnsi="Times New Roman" w:cs="Times New Roman"/>
          <w:bCs/>
          <w:sz w:val="20"/>
          <w:szCs w:val="20"/>
        </w:rPr>
        <w:t>вота для приема на работу инвалидов составляет</w:t>
      </w:r>
      <w:r w:rsidRPr="00C916DB">
        <w:rPr>
          <w:rFonts w:ascii="Times New Roman" w:hAnsi="Times New Roman" w:cs="Times New Roman"/>
          <w:bCs/>
          <w:sz w:val="20"/>
          <w:szCs w:val="20"/>
        </w:rPr>
        <w:t>:</w:t>
      </w:r>
    </w:p>
    <w:p w:rsidR="00520234" w:rsidRPr="00C916DB" w:rsidRDefault="00520234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16DB">
        <w:rPr>
          <w:rFonts w:ascii="Times New Roman" w:hAnsi="Times New Roman" w:cs="Times New Roman"/>
          <w:bCs/>
          <w:sz w:val="20"/>
          <w:szCs w:val="20"/>
        </w:rPr>
        <w:t>- в организации с численностью работников больше 100 человек - от 2 до 4 процентов среднесписочной численности;</w:t>
      </w:r>
    </w:p>
    <w:p w:rsidR="00520234" w:rsidRPr="00C916DB" w:rsidRDefault="00520234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16DB">
        <w:rPr>
          <w:rFonts w:ascii="Times New Roman" w:hAnsi="Times New Roman" w:cs="Times New Roman"/>
          <w:bCs/>
          <w:sz w:val="20"/>
          <w:szCs w:val="20"/>
        </w:rPr>
        <w:t>- в организации с численностью работников от 35 до 100 человек - не выше 3 процентов среднесписочной численности.</w:t>
      </w:r>
    </w:p>
    <w:p w:rsidR="00520234" w:rsidRPr="00C916DB" w:rsidRDefault="00520234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16DB">
        <w:rPr>
          <w:rFonts w:ascii="Times New Roman" w:hAnsi="Times New Roman" w:cs="Times New Roman"/>
          <w:bCs/>
          <w:sz w:val="20"/>
          <w:szCs w:val="20"/>
        </w:rPr>
        <w:t>При расчете указанной квоты в среднесписочную численность не включаются работники, условия труда которых отнесены к вредным и (или) опасным согласно результатам аттестации рабочих мест или специальной оценки условий труда (</w:t>
      </w:r>
      <w:hyperlink r:id="rId11" w:history="1">
        <w:r w:rsidRPr="00C916DB">
          <w:rPr>
            <w:rFonts w:ascii="Times New Roman" w:hAnsi="Times New Roman" w:cs="Times New Roman"/>
            <w:bCs/>
            <w:sz w:val="20"/>
            <w:szCs w:val="20"/>
          </w:rPr>
          <w:t>ч. 2 ст. 21</w:t>
        </w:r>
      </w:hyperlink>
      <w:r w:rsidRPr="00C916DB">
        <w:rPr>
          <w:rFonts w:ascii="Times New Roman" w:hAnsi="Times New Roman" w:cs="Times New Roman"/>
          <w:bCs/>
          <w:sz w:val="20"/>
          <w:szCs w:val="20"/>
        </w:rPr>
        <w:t xml:space="preserve"> Закона N 181-ФЗ).</w:t>
      </w:r>
    </w:p>
    <w:p w:rsidR="00C26661" w:rsidRPr="00C916DB" w:rsidRDefault="00C26661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16DB">
        <w:rPr>
          <w:rFonts w:ascii="Times New Roman" w:hAnsi="Times New Roman" w:cs="Times New Roman"/>
          <w:sz w:val="20"/>
          <w:szCs w:val="20"/>
        </w:rPr>
        <w:t>Чтобы определить размер квоты в конкретном регионе, работодателю нужно обратиться к закону субъекта РФ (</w:t>
      </w:r>
      <w:hyperlink r:id="rId12" w:history="1">
        <w:r w:rsidRPr="00C916DB">
          <w:rPr>
            <w:rFonts w:ascii="Times New Roman" w:hAnsi="Times New Roman" w:cs="Times New Roman"/>
            <w:sz w:val="20"/>
            <w:szCs w:val="20"/>
          </w:rPr>
          <w:t>ч. 1 ст. 21</w:t>
        </w:r>
      </w:hyperlink>
      <w:r w:rsidRPr="00C916DB">
        <w:rPr>
          <w:rFonts w:ascii="Times New Roman" w:hAnsi="Times New Roman" w:cs="Times New Roman"/>
          <w:sz w:val="20"/>
          <w:szCs w:val="20"/>
        </w:rPr>
        <w:t xml:space="preserve"> Закона N 181-ФЗ).</w:t>
      </w:r>
    </w:p>
    <w:p w:rsidR="000F5731" w:rsidRPr="00C916DB" w:rsidRDefault="000F5731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16DB">
        <w:rPr>
          <w:rFonts w:ascii="Times New Roman" w:hAnsi="Times New Roman" w:cs="Times New Roman"/>
          <w:bCs/>
          <w:sz w:val="20"/>
          <w:szCs w:val="20"/>
        </w:rPr>
        <w:t>Расчет квоты производится без учета филиалов и представительств организации, расположенных в другой местности (</w:t>
      </w:r>
      <w:hyperlink r:id="rId13" w:history="1">
        <w:r w:rsidRPr="00C916DB">
          <w:rPr>
            <w:rFonts w:ascii="Times New Roman" w:hAnsi="Times New Roman" w:cs="Times New Roman"/>
            <w:bCs/>
            <w:sz w:val="20"/>
            <w:szCs w:val="20"/>
          </w:rPr>
          <w:t>Определение</w:t>
        </w:r>
      </w:hyperlink>
      <w:r w:rsidRPr="00C916DB">
        <w:rPr>
          <w:rFonts w:ascii="Times New Roman" w:hAnsi="Times New Roman" w:cs="Times New Roman"/>
          <w:bCs/>
          <w:sz w:val="20"/>
          <w:szCs w:val="20"/>
        </w:rPr>
        <w:t xml:space="preserve"> ВАС РФ от 03.09.2012 N ВАС-11395/12 по делу N А32-13713/11).</w:t>
      </w:r>
    </w:p>
    <w:p w:rsidR="00761F43" w:rsidRPr="00C916DB" w:rsidRDefault="000F5731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16DB">
        <w:rPr>
          <w:rFonts w:ascii="Times New Roman" w:hAnsi="Times New Roman" w:cs="Times New Roman"/>
          <w:sz w:val="20"/>
          <w:szCs w:val="20"/>
          <w:u w:val="single"/>
        </w:rPr>
        <w:t xml:space="preserve">Применительно к нашей кампании квота определяется исходя из </w:t>
      </w:r>
      <w:r w:rsidR="00761F43" w:rsidRPr="00C916DB">
        <w:rPr>
          <w:rFonts w:ascii="Times New Roman" w:hAnsi="Times New Roman" w:cs="Times New Roman"/>
          <w:sz w:val="20"/>
          <w:szCs w:val="20"/>
          <w:u w:val="single"/>
        </w:rPr>
        <w:t>регионального законодательства в области квотирования городов Москвы и Санкт-Петербурга, а также Новосибирской области.</w:t>
      </w:r>
    </w:p>
    <w:p w:rsidR="0053558C" w:rsidRPr="00C916DB" w:rsidRDefault="0053558C" w:rsidP="0053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16DB">
        <w:rPr>
          <w:rFonts w:ascii="Times New Roman" w:hAnsi="Times New Roman" w:cs="Times New Roman"/>
        </w:rPr>
        <w:t>Минимальное количество специальных рабочих мест устанавливает орган исполнительной власти субъекта РФ для каждого предприятия (</w:t>
      </w:r>
      <w:hyperlink r:id="rId14" w:history="1">
        <w:r w:rsidRPr="00C916DB">
          <w:rPr>
            <w:rFonts w:ascii="Times New Roman" w:hAnsi="Times New Roman" w:cs="Times New Roman"/>
            <w:bCs/>
            <w:sz w:val="20"/>
            <w:szCs w:val="20"/>
          </w:rPr>
          <w:t>ч. 2 ст. 21</w:t>
        </w:r>
      </w:hyperlink>
      <w:r w:rsidRPr="00C916DB">
        <w:rPr>
          <w:rFonts w:ascii="Times New Roman" w:hAnsi="Times New Roman" w:cs="Times New Roman"/>
          <w:bCs/>
          <w:sz w:val="20"/>
          <w:szCs w:val="20"/>
        </w:rPr>
        <w:t xml:space="preserve"> Закона N 181-ФЗ).</w:t>
      </w:r>
    </w:p>
    <w:p w:rsidR="00C26661" w:rsidRPr="00C916DB" w:rsidRDefault="00A24927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16DB">
        <w:rPr>
          <w:rFonts w:ascii="Times New Roman" w:hAnsi="Times New Roman" w:cs="Times New Roman"/>
          <w:sz w:val="20"/>
          <w:szCs w:val="20"/>
        </w:rPr>
        <w:t xml:space="preserve">Следует отметить что в зависимости от субъекта </w:t>
      </w:r>
      <w:r w:rsidR="00C26661" w:rsidRPr="00C916DB">
        <w:rPr>
          <w:rFonts w:ascii="Times New Roman" w:hAnsi="Times New Roman" w:cs="Times New Roman"/>
          <w:sz w:val="20"/>
          <w:szCs w:val="20"/>
        </w:rPr>
        <w:t>механизм</w:t>
      </w:r>
      <w:r w:rsidRPr="00C916DB">
        <w:rPr>
          <w:rFonts w:ascii="Times New Roman" w:hAnsi="Times New Roman" w:cs="Times New Roman"/>
          <w:sz w:val="20"/>
          <w:szCs w:val="20"/>
        </w:rPr>
        <w:t>ы</w:t>
      </w:r>
      <w:r w:rsidR="00C26661" w:rsidRPr="00C916DB">
        <w:rPr>
          <w:rFonts w:ascii="Times New Roman" w:hAnsi="Times New Roman" w:cs="Times New Roman"/>
          <w:sz w:val="20"/>
          <w:szCs w:val="20"/>
        </w:rPr>
        <w:t xml:space="preserve"> квотирования рабочих мест </w:t>
      </w:r>
      <w:r w:rsidR="00977CE4" w:rsidRPr="00C916DB">
        <w:rPr>
          <w:rFonts w:ascii="Times New Roman" w:hAnsi="Times New Roman" w:cs="Times New Roman"/>
          <w:sz w:val="20"/>
          <w:szCs w:val="20"/>
        </w:rPr>
        <w:t>различны. Об этом подробнее будет изложено ниже.</w:t>
      </w:r>
    </w:p>
    <w:p w:rsidR="00C26661" w:rsidRPr="00E75ED2" w:rsidRDefault="00C26661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F151D" w:rsidRPr="00E75ED2" w:rsidRDefault="00F46B7E" w:rsidP="003F151D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5ED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6E0FA5" w:rsidRPr="00E75ED2">
        <w:rPr>
          <w:rFonts w:ascii="Times New Roman" w:hAnsi="Times New Roman" w:cs="Times New Roman"/>
          <w:b/>
          <w:sz w:val="20"/>
          <w:szCs w:val="20"/>
        </w:rPr>
        <w:t xml:space="preserve">Обязанности </w:t>
      </w:r>
      <w:r w:rsidR="002E3F2C" w:rsidRPr="00E75ED2">
        <w:rPr>
          <w:rFonts w:ascii="Times New Roman" w:hAnsi="Times New Roman" w:cs="Times New Roman"/>
          <w:b/>
          <w:bCs/>
          <w:sz w:val="20"/>
          <w:szCs w:val="20"/>
        </w:rPr>
        <w:t>Работодател</w:t>
      </w:r>
      <w:r w:rsidR="006E0FA5" w:rsidRPr="00E75ED2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2E3F2C" w:rsidRPr="00E75E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0FA5" w:rsidRPr="00E75ED2">
        <w:rPr>
          <w:rFonts w:ascii="Times New Roman" w:hAnsi="Times New Roman" w:cs="Times New Roman"/>
          <w:b/>
          <w:bCs/>
          <w:sz w:val="20"/>
          <w:szCs w:val="20"/>
        </w:rPr>
        <w:t>устанавливать квоту</w:t>
      </w:r>
      <w:r w:rsidR="002E3F2C" w:rsidRPr="00E75ED2">
        <w:rPr>
          <w:rFonts w:ascii="Times New Roman" w:hAnsi="Times New Roman" w:cs="Times New Roman"/>
          <w:b/>
          <w:bCs/>
          <w:sz w:val="20"/>
          <w:szCs w:val="20"/>
        </w:rPr>
        <w:t xml:space="preserve"> для приема на работу инвалидов</w:t>
      </w:r>
    </w:p>
    <w:p w:rsidR="002E3F2C" w:rsidRPr="00E75ED2" w:rsidRDefault="002C6277" w:rsidP="003F151D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5ED2">
        <w:rPr>
          <w:rFonts w:ascii="Times New Roman" w:hAnsi="Times New Roman" w:cs="Times New Roman"/>
          <w:b/>
          <w:bCs/>
          <w:sz w:val="20"/>
          <w:szCs w:val="20"/>
        </w:rPr>
        <w:t xml:space="preserve"> и обеспечивать её выполнение.</w:t>
      </w:r>
    </w:p>
    <w:p w:rsidR="002E3F2C" w:rsidRPr="00E75ED2" w:rsidRDefault="004644DF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5ED2">
        <w:rPr>
          <w:rFonts w:ascii="Times New Roman" w:hAnsi="Times New Roman" w:cs="Times New Roman"/>
          <w:bCs/>
          <w:sz w:val="20"/>
          <w:szCs w:val="20"/>
        </w:rPr>
        <w:t>Создание или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 xml:space="preserve"> выдел</w:t>
      </w:r>
      <w:r w:rsidRPr="00E75ED2">
        <w:rPr>
          <w:rFonts w:ascii="Times New Roman" w:hAnsi="Times New Roman" w:cs="Times New Roman"/>
          <w:bCs/>
          <w:sz w:val="20"/>
          <w:szCs w:val="20"/>
        </w:rPr>
        <w:t>ение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 xml:space="preserve"> рабочи</w:t>
      </w:r>
      <w:r w:rsidRPr="00E75ED2">
        <w:rPr>
          <w:rFonts w:ascii="Times New Roman" w:hAnsi="Times New Roman" w:cs="Times New Roman"/>
          <w:bCs/>
          <w:sz w:val="20"/>
          <w:szCs w:val="20"/>
        </w:rPr>
        <w:t>х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 xml:space="preserve"> мест для трудоустройства инвалидов</w:t>
      </w:r>
      <w:r w:rsidRPr="00E75ED2">
        <w:rPr>
          <w:rFonts w:ascii="Times New Roman" w:hAnsi="Times New Roman" w:cs="Times New Roman"/>
          <w:bCs/>
          <w:sz w:val="20"/>
          <w:szCs w:val="20"/>
        </w:rPr>
        <w:t xml:space="preserve">, а также 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>прин</w:t>
      </w:r>
      <w:r w:rsidRPr="00E75ED2">
        <w:rPr>
          <w:rFonts w:ascii="Times New Roman" w:hAnsi="Times New Roman" w:cs="Times New Roman"/>
          <w:bCs/>
          <w:sz w:val="20"/>
          <w:szCs w:val="20"/>
        </w:rPr>
        <w:t>ятие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 xml:space="preserve"> локальны</w:t>
      </w:r>
      <w:r w:rsidRPr="00E75ED2">
        <w:rPr>
          <w:rFonts w:ascii="Times New Roman" w:hAnsi="Times New Roman" w:cs="Times New Roman"/>
          <w:bCs/>
          <w:sz w:val="20"/>
          <w:szCs w:val="20"/>
        </w:rPr>
        <w:t>х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 xml:space="preserve"> нормативны</w:t>
      </w:r>
      <w:r w:rsidRPr="00E75ED2">
        <w:rPr>
          <w:rFonts w:ascii="Times New Roman" w:hAnsi="Times New Roman" w:cs="Times New Roman"/>
          <w:bCs/>
          <w:sz w:val="20"/>
          <w:szCs w:val="20"/>
        </w:rPr>
        <w:t>х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 xml:space="preserve"> акт</w:t>
      </w:r>
      <w:r w:rsidRPr="00E75ED2">
        <w:rPr>
          <w:rFonts w:ascii="Times New Roman" w:hAnsi="Times New Roman" w:cs="Times New Roman"/>
          <w:bCs/>
          <w:sz w:val="20"/>
          <w:szCs w:val="20"/>
        </w:rPr>
        <w:t>ов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>, содержащи</w:t>
      </w:r>
      <w:r w:rsidRPr="00E75ED2">
        <w:rPr>
          <w:rFonts w:ascii="Times New Roman" w:hAnsi="Times New Roman" w:cs="Times New Roman"/>
          <w:bCs/>
          <w:sz w:val="20"/>
          <w:szCs w:val="20"/>
        </w:rPr>
        <w:t>х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 xml:space="preserve"> сведения о таких рабочих местах </w:t>
      </w:r>
      <w:r w:rsidR="006E0FA5" w:rsidRPr="00E75ED2">
        <w:rPr>
          <w:rFonts w:ascii="Times New Roman" w:hAnsi="Times New Roman" w:cs="Times New Roman"/>
          <w:bCs/>
          <w:sz w:val="20"/>
          <w:szCs w:val="20"/>
        </w:rPr>
        <w:t xml:space="preserve">является обязанностью Работодателя 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>(</w:t>
      </w:r>
      <w:hyperlink r:id="rId15" w:history="1">
        <w:r w:rsidR="002E3F2C" w:rsidRPr="00E75ED2">
          <w:rPr>
            <w:rFonts w:ascii="Times New Roman" w:hAnsi="Times New Roman" w:cs="Times New Roman"/>
            <w:bCs/>
            <w:i/>
            <w:sz w:val="20"/>
            <w:szCs w:val="20"/>
          </w:rPr>
          <w:t>п. 1 ч. 2 ст. 24</w:t>
        </w:r>
      </w:hyperlink>
      <w:r w:rsidR="002E3F2C" w:rsidRPr="00E75ED2">
        <w:rPr>
          <w:rFonts w:ascii="Times New Roman" w:hAnsi="Times New Roman" w:cs="Times New Roman"/>
          <w:bCs/>
          <w:i/>
          <w:sz w:val="20"/>
          <w:szCs w:val="20"/>
        </w:rPr>
        <w:t xml:space="preserve"> Закона </w:t>
      </w:r>
      <w:r w:rsidR="002C6277" w:rsidRPr="00E75ED2">
        <w:rPr>
          <w:rFonts w:ascii="Times New Roman" w:hAnsi="Times New Roman" w:cs="Times New Roman"/>
          <w:bCs/>
          <w:i/>
          <w:sz w:val="20"/>
          <w:szCs w:val="20"/>
        </w:rPr>
        <w:t>№</w:t>
      </w:r>
      <w:r w:rsidR="002E3F2C" w:rsidRPr="00E75ED2">
        <w:rPr>
          <w:rFonts w:ascii="Times New Roman" w:hAnsi="Times New Roman" w:cs="Times New Roman"/>
          <w:bCs/>
          <w:i/>
          <w:sz w:val="20"/>
          <w:szCs w:val="20"/>
        </w:rPr>
        <w:t xml:space="preserve"> 181-ФЗ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>);</w:t>
      </w:r>
    </w:p>
    <w:p w:rsidR="002E3F2C" w:rsidRPr="00E75ED2" w:rsidRDefault="00CD31B0" w:rsidP="00ED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5ED2">
        <w:rPr>
          <w:rFonts w:ascii="Times New Roman" w:hAnsi="Times New Roman" w:cs="Times New Roman"/>
          <w:bCs/>
          <w:sz w:val="20"/>
          <w:szCs w:val="20"/>
        </w:rPr>
        <w:t>Также Работодатель обязан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 xml:space="preserve"> создавать для инвалидов условия труда в соответствии с выданной им </w:t>
      </w:r>
      <w:r w:rsidRPr="00E75ED2">
        <w:rPr>
          <w:rFonts w:ascii="Times New Roman" w:hAnsi="Times New Roman" w:cs="Times New Roman"/>
          <w:bCs/>
          <w:sz w:val="20"/>
          <w:szCs w:val="20"/>
        </w:rPr>
        <w:t xml:space="preserve">Индивидуальной программой реабилитации или абилитации </w:t>
      </w:r>
      <w:r w:rsidR="00751D34" w:rsidRPr="00E75ED2">
        <w:rPr>
          <w:rFonts w:ascii="Times New Roman" w:hAnsi="Times New Roman" w:cs="Times New Roman"/>
          <w:bCs/>
          <w:sz w:val="20"/>
          <w:szCs w:val="20"/>
        </w:rPr>
        <w:t>(далее -</w:t>
      </w:r>
      <w:hyperlink r:id="rId16" w:history="1">
        <w:r w:rsidR="002E3F2C" w:rsidRPr="00E75ED2">
          <w:rPr>
            <w:rFonts w:ascii="Times New Roman" w:hAnsi="Times New Roman" w:cs="Times New Roman"/>
            <w:bCs/>
            <w:sz w:val="20"/>
            <w:szCs w:val="20"/>
          </w:rPr>
          <w:t>ИПРА</w:t>
        </w:r>
      </w:hyperlink>
      <w:r w:rsidR="002E3F2C" w:rsidRPr="00E75ED2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7" w:history="1">
        <w:r w:rsidR="002E3F2C" w:rsidRPr="00E75ED2">
          <w:rPr>
            <w:rFonts w:ascii="Times New Roman" w:hAnsi="Times New Roman" w:cs="Times New Roman"/>
            <w:bCs/>
            <w:sz w:val="20"/>
            <w:szCs w:val="20"/>
          </w:rPr>
          <w:t>(ИПР)</w:t>
        </w:r>
      </w:hyperlink>
      <w:r w:rsidR="002E3F2C" w:rsidRPr="00E75E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1D34" w:rsidRPr="00E75ED2">
        <w:rPr>
          <w:rFonts w:ascii="Times New Roman" w:hAnsi="Times New Roman" w:cs="Times New Roman"/>
          <w:bCs/>
          <w:sz w:val="20"/>
          <w:szCs w:val="20"/>
        </w:rPr>
        <w:t>)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>(</w:t>
      </w:r>
      <w:hyperlink r:id="rId18" w:history="1">
        <w:r w:rsidR="002E3F2C" w:rsidRPr="00E75ED2">
          <w:rPr>
            <w:rFonts w:ascii="Times New Roman" w:hAnsi="Times New Roman" w:cs="Times New Roman"/>
            <w:bCs/>
            <w:i/>
            <w:sz w:val="20"/>
            <w:szCs w:val="20"/>
          </w:rPr>
          <w:t>п. 2 ч. 2 ст. 24</w:t>
        </w:r>
      </w:hyperlink>
      <w:r w:rsidR="002E3F2C" w:rsidRPr="00E75ED2">
        <w:rPr>
          <w:rFonts w:ascii="Times New Roman" w:hAnsi="Times New Roman" w:cs="Times New Roman"/>
          <w:bCs/>
          <w:i/>
          <w:sz w:val="20"/>
          <w:szCs w:val="20"/>
        </w:rPr>
        <w:t xml:space="preserve"> Закона </w:t>
      </w:r>
      <w:r w:rsidR="002C6277" w:rsidRPr="00E75ED2">
        <w:rPr>
          <w:rFonts w:ascii="Times New Roman" w:hAnsi="Times New Roman" w:cs="Times New Roman"/>
          <w:bCs/>
          <w:i/>
          <w:sz w:val="20"/>
          <w:szCs w:val="20"/>
        </w:rPr>
        <w:t>№</w:t>
      </w:r>
      <w:r w:rsidR="002E3F2C" w:rsidRPr="00E75ED2">
        <w:rPr>
          <w:rFonts w:ascii="Times New Roman" w:hAnsi="Times New Roman" w:cs="Times New Roman"/>
          <w:bCs/>
          <w:i/>
          <w:sz w:val="20"/>
          <w:szCs w:val="20"/>
        </w:rPr>
        <w:t xml:space="preserve"> 181-ФЗ, </w:t>
      </w:r>
      <w:hyperlink r:id="rId19" w:history="1">
        <w:r w:rsidR="002E3F2C" w:rsidRPr="00E75ED2">
          <w:rPr>
            <w:rFonts w:ascii="Times New Roman" w:hAnsi="Times New Roman" w:cs="Times New Roman"/>
            <w:bCs/>
            <w:i/>
            <w:sz w:val="20"/>
            <w:szCs w:val="20"/>
          </w:rPr>
          <w:t>ст. 224</w:t>
        </w:r>
      </w:hyperlink>
      <w:r w:rsidR="002E3F2C" w:rsidRPr="00E75ED2">
        <w:rPr>
          <w:rFonts w:ascii="Times New Roman" w:hAnsi="Times New Roman" w:cs="Times New Roman"/>
          <w:bCs/>
          <w:i/>
          <w:sz w:val="20"/>
          <w:szCs w:val="20"/>
        </w:rPr>
        <w:t xml:space="preserve"> ТК РФ)</w:t>
      </w:r>
      <w:r w:rsidR="002E3F2C" w:rsidRPr="00E75ED2">
        <w:rPr>
          <w:rFonts w:ascii="Times New Roman" w:hAnsi="Times New Roman" w:cs="Times New Roman"/>
          <w:bCs/>
          <w:sz w:val="20"/>
          <w:szCs w:val="20"/>
        </w:rPr>
        <w:t>;</w:t>
      </w:r>
    </w:p>
    <w:p w:rsidR="002E3F2C" w:rsidRPr="00E75ED2" w:rsidRDefault="002E3F2C" w:rsidP="00ED59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4A5D" w:rsidRPr="00E75ED2" w:rsidRDefault="000B157B" w:rsidP="003F151D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ED2">
        <w:rPr>
          <w:rFonts w:ascii="Times New Roman" w:hAnsi="Times New Roman" w:cs="Times New Roman"/>
          <w:b/>
          <w:sz w:val="20"/>
          <w:szCs w:val="20"/>
        </w:rPr>
        <w:t>3. Контролирующие органы и меры административной ответственности</w:t>
      </w:r>
    </w:p>
    <w:p w:rsidR="00964A5D" w:rsidRPr="00E75ED2" w:rsidRDefault="00964A5D" w:rsidP="00ED59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2177" w:rsidRPr="00E75ED2" w:rsidRDefault="00964A5D" w:rsidP="00DF5B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5ED2">
        <w:rPr>
          <w:rFonts w:ascii="Times New Roman" w:hAnsi="Times New Roman" w:cs="Times New Roman"/>
          <w:sz w:val="20"/>
          <w:szCs w:val="20"/>
        </w:rPr>
        <w:t xml:space="preserve">Генеральный директор, </w:t>
      </w:r>
      <w:r w:rsidR="000B157B" w:rsidRPr="00E75ED2">
        <w:rPr>
          <w:rFonts w:ascii="Times New Roman" w:hAnsi="Times New Roman" w:cs="Times New Roman"/>
          <w:sz w:val="20"/>
          <w:szCs w:val="20"/>
        </w:rPr>
        <w:t xml:space="preserve">давая поручение в течение двухнедельного срока </w:t>
      </w:r>
      <w:r w:rsidRPr="00E75ED2">
        <w:rPr>
          <w:rFonts w:ascii="Times New Roman" w:hAnsi="Times New Roman" w:cs="Times New Roman"/>
          <w:sz w:val="20"/>
          <w:szCs w:val="20"/>
        </w:rPr>
        <w:t xml:space="preserve">решить вопрос с квотированием рабочих мест для инвалидов в кампании, вероятно уже проинформирован о </w:t>
      </w:r>
      <w:r w:rsidR="00172177" w:rsidRPr="00E75ED2">
        <w:rPr>
          <w:rFonts w:ascii="Times New Roman" w:hAnsi="Times New Roman" w:cs="Times New Roman"/>
          <w:sz w:val="20"/>
          <w:szCs w:val="20"/>
        </w:rPr>
        <w:t>мерах административной ответственности его, как должностного лица, а также о правах и полномочиях контролирующих органов</w:t>
      </w:r>
      <w:r w:rsidR="002815E4" w:rsidRPr="00E75ED2">
        <w:rPr>
          <w:rFonts w:ascii="Times New Roman" w:hAnsi="Times New Roman" w:cs="Times New Roman"/>
          <w:sz w:val="20"/>
          <w:szCs w:val="20"/>
        </w:rPr>
        <w:t>.</w:t>
      </w:r>
    </w:p>
    <w:p w:rsidR="00104A89" w:rsidRPr="00E75ED2" w:rsidRDefault="00104A89" w:rsidP="00DF5B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5E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 по осуществлению надзора и контроля за приемом на работу инвалидов в пределах установленной квоты с правом проведения проверок возложены на органы власти субъектов РФ в области содействия занятости населения (п. 6 ч. 1 ст. 7.1-1 Закона от 19 апреля 1991 г. № 1032-1).</w:t>
      </w:r>
    </w:p>
    <w:p w:rsidR="00465DD6" w:rsidRPr="00E75ED2" w:rsidRDefault="00104A89" w:rsidP="00DF5B20">
      <w:pPr>
        <w:pStyle w:val="ConsPlusNormal"/>
        <w:ind w:firstLine="540"/>
        <w:jc w:val="both"/>
        <w:rPr>
          <w:sz w:val="20"/>
        </w:rPr>
      </w:pPr>
      <w:r w:rsidRPr="00E75ED2">
        <w:rPr>
          <w:sz w:val="20"/>
        </w:rPr>
        <w:t>Как правило, п</w:t>
      </w:r>
      <w:r w:rsidR="00465DD6" w:rsidRPr="00E75ED2">
        <w:rPr>
          <w:sz w:val="20"/>
        </w:rPr>
        <w:t xml:space="preserve">роверку выполнения установленных квот осуществляют подразделения прокуратуры совместно с </w:t>
      </w:r>
      <w:r w:rsidR="0022249B" w:rsidRPr="00E75ED2">
        <w:rPr>
          <w:sz w:val="20"/>
        </w:rPr>
        <w:t xml:space="preserve">региональными </w:t>
      </w:r>
      <w:r w:rsidR="00465DD6" w:rsidRPr="00E75ED2">
        <w:rPr>
          <w:sz w:val="20"/>
        </w:rPr>
        <w:t>ГИТ и (или) структурными подразделения</w:t>
      </w:r>
      <w:r w:rsidR="00DF5B20" w:rsidRPr="00E75ED2">
        <w:rPr>
          <w:sz w:val="20"/>
        </w:rPr>
        <w:t>ми</w:t>
      </w:r>
      <w:r w:rsidR="00465DD6" w:rsidRPr="00E75ED2">
        <w:rPr>
          <w:sz w:val="20"/>
        </w:rPr>
        <w:t xml:space="preserve"> ре</w:t>
      </w:r>
      <w:r w:rsidR="0022249B" w:rsidRPr="00E75ED2">
        <w:rPr>
          <w:sz w:val="20"/>
        </w:rPr>
        <w:t>г</w:t>
      </w:r>
      <w:r w:rsidR="00465DD6" w:rsidRPr="00E75ED2">
        <w:rPr>
          <w:sz w:val="20"/>
        </w:rPr>
        <w:t>ион</w:t>
      </w:r>
      <w:r w:rsidR="0022249B" w:rsidRPr="00E75ED2">
        <w:rPr>
          <w:sz w:val="20"/>
        </w:rPr>
        <w:t>а</w:t>
      </w:r>
      <w:r w:rsidR="00465DD6" w:rsidRPr="00E75ED2">
        <w:rPr>
          <w:sz w:val="20"/>
        </w:rPr>
        <w:t>льных</w:t>
      </w:r>
      <w:r w:rsidR="00DF5B20" w:rsidRPr="00E75ED2">
        <w:rPr>
          <w:sz w:val="20"/>
        </w:rPr>
        <w:t xml:space="preserve"> органов исполнительной власти, на которые возложены функции оказания помощи в трудоустройстве инвалидов.</w:t>
      </w:r>
    </w:p>
    <w:p w:rsidR="00D150D4" w:rsidRPr="00E75ED2" w:rsidRDefault="00D150D4" w:rsidP="00DF5B20">
      <w:pPr>
        <w:pStyle w:val="ConsPlusNormal"/>
        <w:ind w:firstLine="540"/>
        <w:jc w:val="both"/>
        <w:rPr>
          <w:i/>
          <w:sz w:val="20"/>
        </w:rPr>
      </w:pPr>
      <w:r w:rsidRPr="00E75ED2">
        <w:rPr>
          <w:sz w:val="20"/>
        </w:rPr>
        <w:lastRenderedPageBreak/>
        <w:t>Установление квоты для приема на работу инвалидов имеет целью обеспечение им дополнительных гарантий права на труд.</w:t>
      </w:r>
      <w:r w:rsidR="008F676C" w:rsidRPr="00E75ED2">
        <w:rPr>
          <w:sz w:val="20"/>
        </w:rPr>
        <w:t xml:space="preserve"> </w:t>
      </w:r>
      <w:r w:rsidR="00CB1C59" w:rsidRPr="00E75ED2">
        <w:rPr>
          <w:i/>
          <w:sz w:val="20"/>
        </w:rPr>
        <w:t>(</w:t>
      </w:r>
      <w:hyperlink r:id="rId20" w:history="1">
        <w:r w:rsidR="008F676C" w:rsidRPr="00E75ED2">
          <w:rPr>
            <w:i/>
            <w:sz w:val="20"/>
          </w:rPr>
          <w:t>ч. 1 ст. 25</w:t>
        </w:r>
      </w:hyperlink>
      <w:r w:rsidR="008F676C" w:rsidRPr="00E75ED2">
        <w:rPr>
          <w:i/>
          <w:sz w:val="20"/>
        </w:rPr>
        <w:t xml:space="preserve"> Закон</w:t>
      </w:r>
      <w:r w:rsidR="00CB1C59" w:rsidRPr="00E75ED2">
        <w:rPr>
          <w:i/>
          <w:sz w:val="20"/>
        </w:rPr>
        <w:t xml:space="preserve"> № 1032-1 «О</w:t>
      </w:r>
      <w:r w:rsidR="008F676C" w:rsidRPr="00E75ED2">
        <w:rPr>
          <w:i/>
          <w:sz w:val="20"/>
        </w:rPr>
        <w:t xml:space="preserve"> занятости населения</w:t>
      </w:r>
      <w:r w:rsidR="00CB1C59" w:rsidRPr="00E75ED2">
        <w:rPr>
          <w:i/>
          <w:sz w:val="20"/>
        </w:rPr>
        <w:t xml:space="preserve"> в Российской Федерации»).</w:t>
      </w:r>
    </w:p>
    <w:p w:rsidR="00557BD3" w:rsidRPr="00E75ED2" w:rsidRDefault="00557BD3" w:rsidP="00DF5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5ED2">
        <w:rPr>
          <w:rFonts w:ascii="Times New Roman" w:hAnsi="Times New Roman" w:cs="Times New Roman"/>
          <w:sz w:val="20"/>
          <w:szCs w:val="20"/>
        </w:rPr>
        <w:t>Необходимо отметить, что не только факт отказа в приеме инвалида при наличии квоты является правонарушением, но и неисполнение работодателем обязанности по созданию или выделению рабочих мест для трудоустройства инвалидов. Судебная практика подтверждает это.</w:t>
      </w:r>
    </w:p>
    <w:p w:rsidR="00FA15C4" w:rsidRPr="00E75ED2" w:rsidRDefault="00FA15C4" w:rsidP="009635A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76FB2" w:rsidRPr="00EA3207" w:rsidRDefault="00274BC0" w:rsidP="009635A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A3207">
        <w:rPr>
          <w:rFonts w:ascii="Times New Roman" w:hAnsi="Times New Roman" w:cs="Times New Roman"/>
          <w:i/>
          <w:sz w:val="20"/>
          <w:szCs w:val="20"/>
          <w:u w:val="single"/>
        </w:rPr>
        <w:t>С</w:t>
      </w:r>
      <w:r w:rsidR="007D4753" w:rsidRPr="00EA3207">
        <w:rPr>
          <w:rFonts w:ascii="Times New Roman" w:hAnsi="Times New Roman" w:cs="Times New Roman"/>
          <w:i/>
          <w:sz w:val="20"/>
          <w:szCs w:val="20"/>
          <w:u w:val="single"/>
        </w:rPr>
        <w:t>п</w:t>
      </w:r>
      <w:r w:rsidRPr="00EA3207">
        <w:rPr>
          <w:rFonts w:ascii="Times New Roman" w:hAnsi="Times New Roman" w:cs="Times New Roman"/>
          <w:i/>
          <w:sz w:val="20"/>
          <w:szCs w:val="20"/>
          <w:u w:val="single"/>
        </w:rPr>
        <w:t>равочно:</w:t>
      </w:r>
    </w:p>
    <w:p w:rsidR="0099665D" w:rsidRPr="00EA3207" w:rsidRDefault="0099665D" w:rsidP="009635A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559"/>
        <w:gridCol w:w="2552"/>
        <w:gridCol w:w="2126"/>
      </w:tblGrid>
      <w:tr w:rsidR="0099665D" w:rsidRPr="00EA3207" w:rsidTr="005A2C6C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99665D" w:rsidRPr="00EA3207" w:rsidRDefault="0099665D" w:rsidP="009635A2">
            <w:pPr>
              <w:pStyle w:val="ConsPlusNormal"/>
              <w:jc w:val="center"/>
              <w:rPr>
                <w:sz w:val="20"/>
              </w:rPr>
            </w:pPr>
            <w:r w:rsidRPr="00EA3207">
              <w:rPr>
                <w:sz w:val="20"/>
              </w:rPr>
              <w:t>Основание для наказания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665D" w:rsidRPr="00EA3207" w:rsidRDefault="0099665D" w:rsidP="009635A2">
            <w:pPr>
              <w:pStyle w:val="ConsPlusNormal"/>
              <w:jc w:val="center"/>
              <w:rPr>
                <w:sz w:val="20"/>
              </w:rPr>
            </w:pPr>
            <w:r w:rsidRPr="00EA3207">
              <w:rPr>
                <w:sz w:val="20"/>
              </w:rPr>
              <w:t>В отношении кого применяется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9665D" w:rsidRPr="00EA3207" w:rsidRDefault="0099665D" w:rsidP="009635A2">
            <w:pPr>
              <w:pStyle w:val="ConsPlusNormal"/>
              <w:jc w:val="center"/>
              <w:rPr>
                <w:sz w:val="20"/>
              </w:rPr>
            </w:pPr>
            <w:r w:rsidRPr="00EA3207">
              <w:rPr>
                <w:sz w:val="20"/>
              </w:rPr>
              <w:t>Размер наказания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665D" w:rsidRPr="00EA3207" w:rsidRDefault="0099665D" w:rsidP="009635A2">
            <w:pPr>
              <w:pStyle w:val="ConsPlusNormal"/>
              <w:jc w:val="center"/>
              <w:rPr>
                <w:sz w:val="20"/>
              </w:rPr>
            </w:pPr>
            <w:r w:rsidRPr="00EA3207">
              <w:rPr>
                <w:sz w:val="20"/>
              </w:rPr>
              <w:t>Норма</w:t>
            </w:r>
          </w:p>
        </w:tc>
      </w:tr>
      <w:tr w:rsidR="0099665D" w:rsidRPr="00EA3207" w:rsidTr="005A2C6C">
        <w:tblPrEx>
          <w:tblBorders>
            <w:insideH w:val="none" w:sz="0" w:space="0" w:color="auto"/>
          </w:tblBorders>
        </w:tblPrEx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99665D" w:rsidRPr="00EA3207" w:rsidRDefault="0099665D" w:rsidP="009635A2">
            <w:pPr>
              <w:pStyle w:val="ConsPlusNormal"/>
              <w:rPr>
                <w:sz w:val="20"/>
              </w:rPr>
            </w:pPr>
            <w:r w:rsidRPr="00EA3207">
              <w:rPr>
                <w:sz w:val="20"/>
              </w:rPr>
              <w:t>Неисполнение обязанности по созданию или выделению квотируемых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665D" w:rsidRPr="00EA3207" w:rsidRDefault="0099665D" w:rsidP="009635A2">
            <w:pPr>
              <w:pStyle w:val="ConsPlusNormal"/>
              <w:rPr>
                <w:sz w:val="20"/>
              </w:rPr>
            </w:pPr>
            <w:r w:rsidRPr="00EA3207">
              <w:rPr>
                <w:sz w:val="20"/>
              </w:rPr>
              <w:t>Должностное лицо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35A2" w:rsidRPr="00EA3207" w:rsidRDefault="0099665D" w:rsidP="009635A2">
            <w:pPr>
              <w:pStyle w:val="ConsPlusNormal"/>
              <w:rPr>
                <w:sz w:val="20"/>
              </w:rPr>
            </w:pPr>
            <w:r w:rsidRPr="00EA3207">
              <w:rPr>
                <w:sz w:val="20"/>
              </w:rPr>
              <w:t xml:space="preserve">Штраф </w:t>
            </w:r>
          </w:p>
          <w:p w:rsidR="0099665D" w:rsidRPr="00EA3207" w:rsidRDefault="0099665D" w:rsidP="009635A2">
            <w:pPr>
              <w:pStyle w:val="ConsPlusNormal"/>
              <w:rPr>
                <w:sz w:val="20"/>
              </w:rPr>
            </w:pPr>
            <w:r w:rsidRPr="00EA3207">
              <w:rPr>
                <w:sz w:val="20"/>
              </w:rPr>
              <w:t>от 5 000 до 10 000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665D" w:rsidRPr="00EA3207" w:rsidRDefault="0099665D" w:rsidP="009635A2">
            <w:pPr>
              <w:pStyle w:val="ConsPlusNormal"/>
              <w:rPr>
                <w:sz w:val="20"/>
              </w:rPr>
            </w:pPr>
            <w:r w:rsidRPr="00EA3207">
              <w:rPr>
                <w:sz w:val="20"/>
              </w:rPr>
              <w:t>Статья 5.42 КоАП РФ</w:t>
            </w:r>
          </w:p>
        </w:tc>
      </w:tr>
      <w:tr w:rsidR="009635A2" w:rsidRPr="00EA3207" w:rsidTr="005A2C6C">
        <w:tblPrEx>
          <w:tblBorders>
            <w:insideH w:val="none" w:sz="0" w:space="0" w:color="auto"/>
          </w:tblBorders>
        </w:tblPrEx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9635A2" w:rsidRPr="00EA3207" w:rsidRDefault="009635A2" w:rsidP="009635A2">
            <w:pPr>
              <w:pStyle w:val="ConsPlusNormal"/>
              <w:rPr>
                <w:sz w:val="20"/>
              </w:rPr>
            </w:pPr>
            <w:r w:rsidRPr="00EA3207">
              <w:rPr>
                <w:sz w:val="20"/>
              </w:rPr>
              <w:t>Отказ инвалиду в приеме на работу в пределах установленной квоты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35A2" w:rsidRPr="00EA3207" w:rsidRDefault="009635A2" w:rsidP="009635A2">
            <w:pPr>
              <w:pStyle w:val="ConsPlusNormal"/>
              <w:rPr>
                <w:sz w:val="20"/>
              </w:rPr>
            </w:pPr>
            <w:r w:rsidRPr="00EA3207">
              <w:rPr>
                <w:sz w:val="20"/>
              </w:rPr>
              <w:t>Должностное лицо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35A2" w:rsidRPr="00EA3207" w:rsidRDefault="009635A2" w:rsidP="009635A2">
            <w:pPr>
              <w:pStyle w:val="ConsPlusNormal"/>
              <w:rPr>
                <w:sz w:val="20"/>
              </w:rPr>
            </w:pPr>
            <w:r w:rsidRPr="00EA3207">
              <w:rPr>
                <w:sz w:val="20"/>
              </w:rPr>
              <w:t>Штраф от 5 000 до 10 000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35A2" w:rsidRPr="00EA3207" w:rsidRDefault="005A2C6C" w:rsidP="009635A2">
            <w:pPr>
              <w:pStyle w:val="ConsPlusNormal"/>
              <w:rPr>
                <w:sz w:val="20"/>
              </w:rPr>
            </w:pPr>
            <w:r w:rsidRPr="00EA3207">
              <w:rPr>
                <w:sz w:val="20"/>
              </w:rPr>
              <w:t>Статья 5.42 КоАП РФ</w:t>
            </w:r>
          </w:p>
        </w:tc>
      </w:tr>
      <w:tr w:rsidR="00E75ED2" w:rsidRPr="00E75ED2" w:rsidTr="005A2C6C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9635A2" w:rsidRPr="00E75ED2" w:rsidRDefault="009635A2" w:rsidP="005A2C6C">
            <w:pPr>
              <w:pStyle w:val="ConsPlusNormal"/>
              <w:rPr>
                <w:sz w:val="20"/>
              </w:rPr>
            </w:pPr>
            <w:r w:rsidRPr="00E75ED2">
              <w:rPr>
                <w:sz w:val="20"/>
              </w:rPr>
              <w:t xml:space="preserve">Непредставление либо несвоевременное (не в полном объеме, искаженное) представление необходимых сведений в органы службы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35A2" w:rsidRPr="00E75ED2" w:rsidRDefault="009635A2" w:rsidP="009635A2">
            <w:pPr>
              <w:pStyle w:val="ConsPlusNormal"/>
              <w:rPr>
                <w:sz w:val="20"/>
              </w:rPr>
            </w:pPr>
            <w:r w:rsidRPr="00E75ED2">
              <w:rPr>
                <w:sz w:val="20"/>
              </w:rPr>
              <w:t>Должностное лицо</w:t>
            </w:r>
          </w:p>
          <w:p w:rsidR="003D3BEF" w:rsidRPr="00E75ED2" w:rsidRDefault="003D3BEF" w:rsidP="009635A2">
            <w:pPr>
              <w:pStyle w:val="ConsPlusNormal"/>
              <w:rPr>
                <w:sz w:val="20"/>
              </w:rPr>
            </w:pPr>
            <w:r w:rsidRPr="00E75ED2">
              <w:rPr>
                <w:sz w:val="20"/>
              </w:rPr>
              <w:t xml:space="preserve">______________ </w:t>
            </w:r>
          </w:p>
          <w:p w:rsidR="003D3BEF" w:rsidRPr="00E75ED2" w:rsidRDefault="003D3BEF" w:rsidP="009635A2">
            <w:pPr>
              <w:pStyle w:val="ConsPlusNormal"/>
              <w:rPr>
                <w:sz w:val="20"/>
              </w:rPr>
            </w:pPr>
            <w:r w:rsidRPr="00E75ED2">
              <w:rPr>
                <w:sz w:val="20"/>
              </w:rPr>
              <w:t>Юридическое лицо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35A2" w:rsidRPr="00E75ED2" w:rsidRDefault="009635A2" w:rsidP="009635A2">
            <w:pPr>
              <w:pStyle w:val="ConsPlusNormal"/>
              <w:rPr>
                <w:sz w:val="20"/>
              </w:rPr>
            </w:pPr>
            <w:r w:rsidRPr="00E75ED2">
              <w:rPr>
                <w:sz w:val="20"/>
              </w:rPr>
              <w:t>Штраф от 300 до 500 руб.</w:t>
            </w:r>
          </w:p>
          <w:p w:rsidR="003D3BEF" w:rsidRPr="00E75ED2" w:rsidRDefault="003D3BEF" w:rsidP="009635A2">
            <w:pPr>
              <w:pStyle w:val="ConsPlusNormal"/>
              <w:rPr>
                <w:sz w:val="20"/>
              </w:rPr>
            </w:pPr>
          </w:p>
          <w:p w:rsidR="003D3BEF" w:rsidRPr="00E75ED2" w:rsidRDefault="003D3BEF" w:rsidP="009635A2">
            <w:pPr>
              <w:pStyle w:val="ConsPlusNormal"/>
              <w:rPr>
                <w:sz w:val="20"/>
              </w:rPr>
            </w:pPr>
            <w:r w:rsidRPr="00E75ED2">
              <w:rPr>
                <w:sz w:val="20"/>
              </w:rPr>
              <w:t xml:space="preserve">_____________________ </w:t>
            </w:r>
          </w:p>
          <w:p w:rsidR="003D3BEF" w:rsidRPr="00E75ED2" w:rsidRDefault="003D3BEF" w:rsidP="009635A2">
            <w:pPr>
              <w:pStyle w:val="ConsPlusNormal"/>
              <w:rPr>
                <w:sz w:val="20"/>
              </w:rPr>
            </w:pPr>
            <w:r w:rsidRPr="00E75ED2">
              <w:rPr>
                <w:sz w:val="20"/>
              </w:rPr>
              <w:t xml:space="preserve">Штраф от 3 000 до 5 000 </w:t>
            </w:r>
            <w:r w:rsidR="00471640" w:rsidRPr="00E75ED2">
              <w:rPr>
                <w:sz w:val="20"/>
              </w:rPr>
              <w:t>руб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35A2" w:rsidRPr="00E75ED2" w:rsidRDefault="009635A2" w:rsidP="009635A2">
            <w:pPr>
              <w:pStyle w:val="ConsPlusNormal"/>
              <w:rPr>
                <w:sz w:val="20"/>
              </w:rPr>
            </w:pPr>
            <w:r w:rsidRPr="00E75ED2">
              <w:rPr>
                <w:sz w:val="20"/>
              </w:rPr>
              <w:t>Статья 19.7 КоАП РФ</w:t>
            </w:r>
          </w:p>
        </w:tc>
      </w:tr>
    </w:tbl>
    <w:p w:rsidR="003F151D" w:rsidRPr="00E75ED2" w:rsidRDefault="003F151D" w:rsidP="009635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1640" w:rsidRPr="00E75ED2" w:rsidRDefault="00471640" w:rsidP="00471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5ED2">
        <w:rPr>
          <w:rFonts w:ascii="Times New Roman" w:hAnsi="Times New Roman" w:cs="Times New Roman"/>
          <w:sz w:val="20"/>
          <w:szCs w:val="20"/>
        </w:rPr>
        <w:t xml:space="preserve">Минтрудом России утвержден федеральный государственный </w:t>
      </w:r>
      <w:hyperlink r:id="rId21" w:history="1">
        <w:r w:rsidRPr="00E75ED2">
          <w:rPr>
            <w:rFonts w:ascii="Times New Roman" w:hAnsi="Times New Roman" w:cs="Times New Roman"/>
            <w:sz w:val="20"/>
            <w:szCs w:val="20"/>
          </w:rPr>
          <w:t>стандарт</w:t>
        </w:r>
      </w:hyperlink>
      <w:r w:rsidRPr="00E75ED2">
        <w:rPr>
          <w:rFonts w:ascii="Times New Roman" w:hAnsi="Times New Roman" w:cs="Times New Roman"/>
          <w:sz w:val="20"/>
          <w:szCs w:val="20"/>
        </w:rPr>
        <w:t xml:space="preserve">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  <w:r w:rsidR="006C0D48" w:rsidRPr="00E75ED2">
        <w:rPr>
          <w:rFonts w:ascii="Times New Roman" w:hAnsi="Times New Roman" w:cs="Times New Roman"/>
          <w:sz w:val="20"/>
          <w:szCs w:val="20"/>
        </w:rPr>
        <w:t xml:space="preserve"> </w:t>
      </w:r>
      <w:r w:rsidR="003337F6" w:rsidRPr="00E75ED2">
        <w:rPr>
          <w:rFonts w:ascii="Times New Roman" w:hAnsi="Times New Roman" w:cs="Times New Roman"/>
          <w:sz w:val="20"/>
          <w:szCs w:val="20"/>
        </w:rPr>
        <w:t>(</w:t>
      </w:r>
      <w:r w:rsidRPr="00E75ED2">
        <w:rPr>
          <w:rFonts w:ascii="Times New Roman" w:hAnsi="Times New Roman" w:cs="Times New Roman"/>
          <w:i/>
          <w:sz w:val="20"/>
          <w:szCs w:val="20"/>
        </w:rPr>
        <w:t xml:space="preserve">приказ Минтруда России от </w:t>
      </w:r>
      <w:r w:rsidR="003337F6" w:rsidRPr="00E75ED2">
        <w:rPr>
          <w:rFonts w:ascii="Times New Roman" w:hAnsi="Times New Roman" w:cs="Times New Roman"/>
          <w:i/>
          <w:sz w:val="20"/>
          <w:szCs w:val="20"/>
        </w:rPr>
        <w:t>18.04.2013 № 181-н</w:t>
      </w:r>
      <w:r w:rsidR="003337F6" w:rsidRPr="00E75ED2">
        <w:rPr>
          <w:rFonts w:ascii="Times New Roman" w:hAnsi="Times New Roman" w:cs="Times New Roman"/>
          <w:sz w:val="20"/>
          <w:szCs w:val="20"/>
        </w:rPr>
        <w:t>)</w:t>
      </w:r>
      <w:r w:rsidR="0074184F" w:rsidRPr="00E75ED2">
        <w:rPr>
          <w:rFonts w:ascii="Times New Roman" w:hAnsi="Times New Roman" w:cs="Times New Roman"/>
          <w:sz w:val="20"/>
          <w:szCs w:val="20"/>
        </w:rPr>
        <w:t>.</w:t>
      </w:r>
    </w:p>
    <w:p w:rsidR="0074184F" w:rsidRPr="00E75ED2" w:rsidRDefault="00246186" w:rsidP="00246186">
      <w:pPr>
        <w:pStyle w:val="ConsPlusNormal"/>
        <w:ind w:firstLine="540"/>
        <w:jc w:val="both"/>
        <w:rPr>
          <w:sz w:val="20"/>
        </w:rPr>
      </w:pPr>
      <w:r w:rsidRPr="00E75ED2">
        <w:rPr>
          <w:sz w:val="20"/>
        </w:rPr>
        <w:t>Кроме того, а</w:t>
      </w:r>
      <w:r w:rsidR="0074184F" w:rsidRPr="00E75ED2">
        <w:rPr>
          <w:sz w:val="20"/>
        </w:rPr>
        <w:t>дминистративная ответственность за нарушения требований законодательства по вопросам квотирования рабочих мест предусмотрена не только на федеральном, но и на региональном уровне.</w:t>
      </w:r>
    </w:p>
    <w:p w:rsidR="0074184F" w:rsidRPr="00E75ED2" w:rsidRDefault="0074184F" w:rsidP="00246186">
      <w:pPr>
        <w:pStyle w:val="ConsPlusNormal"/>
        <w:jc w:val="both"/>
        <w:rPr>
          <w:sz w:val="20"/>
        </w:rPr>
      </w:pPr>
    </w:p>
    <w:p w:rsidR="0074184F" w:rsidRPr="00246186" w:rsidRDefault="0074184F" w:rsidP="00246186">
      <w:pPr>
        <w:pStyle w:val="ConsPlusNormal"/>
        <w:ind w:firstLine="540"/>
        <w:jc w:val="both"/>
        <w:rPr>
          <w:sz w:val="20"/>
        </w:rPr>
      </w:pPr>
      <w:r w:rsidRPr="00246186">
        <w:rPr>
          <w:i/>
          <w:sz w:val="20"/>
        </w:rPr>
        <w:t>Например, в г. Москве размер штрафа за неисполнение обязанности по созданию или выделению квотируемых рабочих мест составит (ст. 2.2 Кодекса г. Москвы об административных правонарушениях, утвержденного Законом г. Москвы от 21.11.2007 N 45):</w:t>
      </w:r>
    </w:p>
    <w:p w:rsidR="0074184F" w:rsidRPr="00246186" w:rsidRDefault="0074184F" w:rsidP="00246186">
      <w:pPr>
        <w:pStyle w:val="ConsPlusNormal"/>
        <w:ind w:firstLine="540"/>
        <w:jc w:val="both"/>
        <w:rPr>
          <w:sz w:val="20"/>
        </w:rPr>
      </w:pPr>
      <w:r w:rsidRPr="00246186">
        <w:rPr>
          <w:i/>
          <w:sz w:val="20"/>
        </w:rPr>
        <w:t>- для руководителя - от 3 000 до 5 000 руб.;</w:t>
      </w:r>
    </w:p>
    <w:p w:rsidR="0074184F" w:rsidRPr="00246186" w:rsidRDefault="0074184F" w:rsidP="00246186">
      <w:pPr>
        <w:pStyle w:val="ConsPlusNormal"/>
        <w:ind w:firstLine="540"/>
        <w:jc w:val="both"/>
        <w:rPr>
          <w:sz w:val="20"/>
        </w:rPr>
      </w:pPr>
      <w:r w:rsidRPr="00246186">
        <w:rPr>
          <w:i/>
          <w:sz w:val="20"/>
        </w:rPr>
        <w:t>- для организации - от 30 000 до 50 000 руб.</w:t>
      </w:r>
    </w:p>
    <w:p w:rsidR="0074184F" w:rsidRPr="00246186" w:rsidRDefault="0074184F" w:rsidP="00246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1640" w:rsidRDefault="00471640" w:rsidP="009635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02279" w:rsidRDefault="00F02279" w:rsidP="00F02279">
      <w:pPr>
        <w:pStyle w:val="a6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F02279">
        <w:rPr>
          <w:rFonts w:ascii="Times New Roman" w:hAnsi="Times New Roman" w:cs="Times New Roman"/>
          <w:b/>
          <w:sz w:val="20"/>
          <w:szCs w:val="20"/>
        </w:rPr>
        <w:t>Алгоритм подготовки к проведению проверки</w:t>
      </w:r>
    </w:p>
    <w:p w:rsidR="00AB4588" w:rsidRDefault="00AB4588" w:rsidP="00AB4588">
      <w:pPr>
        <w:pStyle w:val="a6"/>
        <w:spacing w:after="0" w:line="259" w:lineRule="auto"/>
        <w:ind w:left="1429"/>
        <w:rPr>
          <w:rFonts w:ascii="Times New Roman" w:hAnsi="Times New Roman" w:cs="Times New Roman"/>
          <w:b/>
          <w:sz w:val="20"/>
          <w:szCs w:val="20"/>
        </w:rPr>
      </w:pPr>
    </w:p>
    <w:p w:rsidR="0028674F" w:rsidRDefault="0028674F" w:rsidP="005B3FA7">
      <w:pPr>
        <w:pStyle w:val="a6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234">
        <w:rPr>
          <w:rFonts w:ascii="Times New Roman" w:hAnsi="Times New Roman" w:cs="Times New Roman"/>
          <w:sz w:val="20"/>
          <w:szCs w:val="20"/>
        </w:rPr>
        <w:t xml:space="preserve"> Анализ регионального законодательства</w:t>
      </w:r>
    </w:p>
    <w:p w:rsidR="005B3FA7" w:rsidRDefault="005B3FA7" w:rsidP="005B3FA7">
      <w:pPr>
        <w:pStyle w:val="a6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Устанавливаем, нужно ли резервировать рабочие места для инвалидов согласно региональному законодательству субъектов РФ, в которых находятся подразделения кампании (головное и обособленные )</w:t>
      </w:r>
    </w:p>
    <w:p w:rsidR="00254F12" w:rsidRDefault="00254F12" w:rsidP="005B3FA7">
      <w:pPr>
        <w:pStyle w:val="a6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Определяем размер квоты</w:t>
      </w:r>
    </w:p>
    <w:p w:rsidR="00254F12" w:rsidRDefault="00254F12" w:rsidP="005B3FA7">
      <w:pPr>
        <w:pStyle w:val="a6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Утверждаем локальный нормативный акт о квотировании  рабочих мест для инвалидов в кампании</w:t>
      </w:r>
    </w:p>
    <w:p w:rsidR="00254F12" w:rsidRDefault="00254F12" w:rsidP="005B3FA7">
      <w:pPr>
        <w:pStyle w:val="a6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Встаем на учет в региональных службах занятости населения</w:t>
      </w:r>
      <w:r w:rsidR="009474B5">
        <w:rPr>
          <w:rFonts w:ascii="Times New Roman" w:hAnsi="Times New Roman" w:cs="Times New Roman"/>
          <w:sz w:val="20"/>
          <w:szCs w:val="20"/>
        </w:rPr>
        <w:t xml:space="preserve"> (если ранее не встали)</w:t>
      </w:r>
      <w:r w:rsidR="00C03B6F">
        <w:rPr>
          <w:rFonts w:ascii="Times New Roman" w:hAnsi="Times New Roman" w:cs="Times New Roman"/>
          <w:sz w:val="20"/>
          <w:szCs w:val="20"/>
        </w:rPr>
        <w:t>.</w:t>
      </w:r>
    </w:p>
    <w:p w:rsidR="007D1A49" w:rsidRDefault="007D1A49" w:rsidP="007D1A49">
      <w:pPr>
        <w:pStyle w:val="a6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Устанавливаем, кому из работников кампании установлена инвалидность и оф</w:t>
      </w:r>
      <w:r w:rsidR="006522F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рмляем положенные им гарантии.</w:t>
      </w:r>
    </w:p>
    <w:p w:rsidR="009474B5" w:rsidRDefault="009474B5" w:rsidP="005B3FA7">
      <w:pPr>
        <w:pStyle w:val="a6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Сдаем отчетность по квотированию в службы занятости населения</w:t>
      </w:r>
    </w:p>
    <w:p w:rsidR="00BA71B1" w:rsidRDefault="009474B5" w:rsidP="005B3FA7">
      <w:pPr>
        <w:pStyle w:val="a6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Определяем </w:t>
      </w:r>
      <w:r w:rsidR="00BA71B1">
        <w:rPr>
          <w:rFonts w:ascii="Times New Roman" w:hAnsi="Times New Roman" w:cs="Times New Roman"/>
          <w:sz w:val="20"/>
          <w:szCs w:val="20"/>
        </w:rPr>
        <w:t>перечень возможных способов укомплектования квотируемых рабочих мест либо альтернативных способов выполнения квоты.</w:t>
      </w:r>
    </w:p>
    <w:p w:rsidR="006827EA" w:rsidRDefault="006827EA" w:rsidP="005B3FA7">
      <w:pPr>
        <w:pStyle w:val="a6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Определяем перечень рабочих мест, которые могут быть квотированы</w:t>
      </w:r>
    </w:p>
    <w:p w:rsidR="006827EA" w:rsidRDefault="006827EA" w:rsidP="005B3FA7">
      <w:pPr>
        <w:pStyle w:val="a6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Подаем заявку </w:t>
      </w:r>
      <w:r w:rsidR="005C77DD">
        <w:rPr>
          <w:rFonts w:ascii="Times New Roman" w:hAnsi="Times New Roman" w:cs="Times New Roman"/>
          <w:sz w:val="20"/>
          <w:szCs w:val="20"/>
        </w:rPr>
        <w:t>на укомплектование квотируемых рабочих мест</w:t>
      </w:r>
    </w:p>
    <w:p w:rsidR="007D1A49" w:rsidRDefault="007D1A49" w:rsidP="007D1A49">
      <w:pPr>
        <w:pStyle w:val="a6"/>
        <w:spacing w:after="0" w:line="259" w:lineRule="auto"/>
        <w:ind w:left="1789"/>
        <w:jc w:val="both"/>
        <w:rPr>
          <w:rFonts w:ascii="Times New Roman" w:hAnsi="Times New Roman" w:cs="Times New Roman"/>
          <w:sz w:val="20"/>
          <w:szCs w:val="20"/>
        </w:rPr>
      </w:pPr>
    </w:p>
    <w:p w:rsidR="0028674F" w:rsidRDefault="00AB4588" w:rsidP="006522F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22F4">
        <w:rPr>
          <w:rFonts w:ascii="Times New Roman" w:hAnsi="Times New Roman" w:cs="Times New Roman"/>
          <w:sz w:val="20"/>
          <w:szCs w:val="20"/>
        </w:rPr>
        <w:t>Учитывая, что до проверки осталась всего неделя</w:t>
      </w:r>
      <w:r w:rsidR="0028245E" w:rsidRPr="006522F4">
        <w:rPr>
          <w:rFonts w:ascii="Times New Roman" w:hAnsi="Times New Roman" w:cs="Times New Roman"/>
          <w:sz w:val="20"/>
          <w:szCs w:val="20"/>
        </w:rPr>
        <w:t xml:space="preserve"> службой управления персонала </w:t>
      </w:r>
      <w:r w:rsidR="00C916DB">
        <w:rPr>
          <w:rFonts w:ascii="Times New Roman" w:hAnsi="Times New Roman" w:cs="Times New Roman"/>
          <w:sz w:val="20"/>
          <w:szCs w:val="20"/>
        </w:rPr>
        <w:t xml:space="preserve">уже </w:t>
      </w:r>
      <w:r w:rsidR="0028245E" w:rsidRPr="006522F4">
        <w:rPr>
          <w:rFonts w:ascii="Times New Roman" w:hAnsi="Times New Roman" w:cs="Times New Roman"/>
          <w:sz w:val="20"/>
          <w:szCs w:val="20"/>
        </w:rPr>
        <w:t xml:space="preserve">проведена </w:t>
      </w:r>
      <w:r w:rsidR="00C916DB">
        <w:rPr>
          <w:rFonts w:ascii="Times New Roman" w:hAnsi="Times New Roman" w:cs="Times New Roman"/>
          <w:sz w:val="20"/>
          <w:szCs w:val="20"/>
        </w:rPr>
        <w:t xml:space="preserve">определенная </w:t>
      </w:r>
      <w:r w:rsidR="0028245E" w:rsidRPr="006522F4">
        <w:rPr>
          <w:rFonts w:ascii="Times New Roman" w:hAnsi="Times New Roman" w:cs="Times New Roman"/>
          <w:sz w:val="20"/>
          <w:szCs w:val="20"/>
        </w:rPr>
        <w:t>работа</w:t>
      </w:r>
      <w:r w:rsidR="00F47F4F">
        <w:rPr>
          <w:rFonts w:ascii="Times New Roman" w:hAnsi="Times New Roman" w:cs="Times New Roman"/>
          <w:sz w:val="20"/>
          <w:szCs w:val="20"/>
        </w:rPr>
        <w:t>.</w:t>
      </w:r>
    </w:p>
    <w:p w:rsidR="00F47F4F" w:rsidRDefault="00F47F4F" w:rsidP="00F47F4F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Проанализировано региональное законодательство по направлению квотирования рабочих мест для инвалидов городов Москва, Санкт-Петербург и Новосибирской области</w:t>
      </w:r>
      <w:r w:rsidR="003802AB">
        <w:rPr>
          <w:rFonts w:ascii="Times New Roman" w:hAnsi="Times New Roman" w:cs="Times New Roman"/>
          <w:sz w:val="20"/>
          <w:szCs w:val="20"/>
        </w:rPr>
        <w:t>, произведен расчет квоты, рассмотрены варианты закрытия квоты, в том числе альтернативные. Подготовлен</w:t>
      </w:r>
      <w:r w:rsidR="00C916DB">
        <w:rPr>
          <w:rFonts w:ascii="Times New Roman" w:hAnsi="Times New Roman" w:cs="Times New Roman"/>
          <w:sz w:val="20"/>
          <w:szCs w:val="20"/>
        </w:rPr>
        <w:t>ы</w:t>
      </w:r>
      <w:r w:rsidR="003802AB">
        <w:rPr>
          <w:rFonts w:ascii="Times New Roman" w:hAnsi="Times New Roman" w:cs="Times New Roman"/>
          <w:sz w:val="20"/>
          <w:szCs w:val="20"/>
        </w:rPr>
        <w:t xml:space="preserve"> </w:t>
      </w:r>
      <w:r w:rsidR="00751C35">
        <w:rPr>
          <w:rFonts w:ascii="Times New Roman" w:hAnsi="Times New Roman" w:cs="Times New Roman"/>
          <w:sz w:val="20"/>
          <w:szCs w:val="20"/>
        </w:rPr>
        <w:t xml:space="preserve">предложения в проект </w:t>
      </w:r>
      <w:r w:rsidR="003802AB">
        <w:rPr>
          <w:rFonts w:ascii="Times New Roman" w:hAnsi="Times New Roman" w:cs="Times New Roman"/>
          <w:sz w:val="20"/>
          <w:szCs w:val="20"/>
        </w:rPr>
        <w:t xml:space="preserve"> положения о  </w:t>
      </w:r>
      <w:r w:rsidR="00751C35">
        <w:rPr>
          <w:rFonts w:ascii="Times New Roman" w:hAnsi="Times New Roman" w:cs="Times New Roman"/>
          <w:sz w:val="20"/>
          <w:szCs w:val="20"/>
        </w:rPr>
        <w:t>квотировании нашей кампании</w:t>
      </w:r>
    </w:p>
    <w:p w:rsidR="00C916DB" w:rsidRDefault="00C916DB" w:rsidP="00C916DB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510"/>
        <w:gridCol w:w="3544"/>
        <w:gridCol w:w="3260"/>
      </w:tblGrid>
      <w:tr w:rsidR="001F65AC" w:rsidRPr="00B4109B" w:rsidTr="003B2F67">
        <w:tc>
          <w:tcPr>
            <w:tcW w:w="3510" w:type="dxa"/>
          </w:tcPr>
          <w:p w:rsidR="006C0D48" w:rsidRPr="002F59E3" w:rsidRDefault="001F65AC" w:rsidP="002F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  <w:p w:rsidR="006C0D48" w:rsidRPr="002F59E3" w:rsidRDefault="004269AA" w:rsidP="002F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головная кампания</w:t>
            </w:r>
          </w:p>
          <w:p w:rsidR="001F65AC" w:rsidRPr="002F59E3" w:rsidRDefault="006C0D48" w:rsidP="002F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</w:t>
            </w:r>
            <w:r w:rsidR="004269AA"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-50 работников</w:t>
            </w:r>
          </w:p>
        </w:tc>
        <w:tc>
          <w:tcPr>
            <w:tcW w:w="3544" w:type="dxa"/>
          </w:tcPr>
          <w:p w:rsidR="006C0D48" w:rsidRPr="002F59E3" w:rsidRDefault="001F65AC" w:rsidP="002F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</w:t>
            </w:r>
          </w:p>
          <w:p w:rsidR="006C0D48" w:rsidRPr="002F59E3" w:rsidRDefault="004269AA" w:rsidP="002F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обособленное подразделение</w:t>
            </w:r>
          </w:p>
          <w:p w:rsidR="001F65AC" w:rsidRPr="002F59E3" w:rsidRDefault="006C0D48" w:rsidP="002F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r w:rsidR="004269AA"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– 500 чел</w:t>
            </w:r>
          </w:p>
        </w:tc>
        <w:tc>
          <w:tcPr>
            <w:tcW w:w="3260" w:type="dxa"/>
          </w:tcPr>
          <w:p w:rsidR="006C0D48" w:rsidRPr="002F59E3" w:rsidRDefault="001F65AC" w:rsidP="002F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  <w:p w:rsidR="006C0D48" w:rsidRPr="002F59E3" w:rsidRDefault="004269AA" w:rsidP="002F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обособленное подразделение</w:t>
            </w:r>
          </w:p>
          <w:p w:rsidR="001F65AC" w:rsidRPr="002F59E3" w:rsidRDefault="006C0D48" w:rsidP="002F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r w:rsidR="004269AA"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– 350 чел</w:t>
            </w:r>
          </w:p>
        </w:tc>
      </w:tr>
      <w:tr w:rsidR="006522F4" w:rsidRPr="00B4109B" w:rsidTr="003B2F67">
        <w:tc>
          <w:tcPr>
            <w:tcW w:w="10314" w:type="dxa"/>
            <w:gridSpan w:val="3"/>
          </w:tcPr>
          <w:p w:rsidR="006522F4" w:rsidRPr="002F59E3" w:rsidRDefault="000D0E86" w:rsidP="002F59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Структурные подразделения региональных органов исполнительной власти, занимающихся трудоустройством инвалидов</w:t>
            </w:r>
          </w:p>
        </w:tc>
      </w:tr>
      <w:tr w:rsidR="001F65AC" w:rsidRPr="008363B4" w:rsidTr="003B2F67">
        <w:tc>
          <w:tcPr>
            <w:tcW w:w="3510" w:type="dxa"/>
          </w:tcPr>
          <w:p w:rsidR="000D0E86" w:rsidRPr="002F59E3" w:rsidRDefault="001F65AC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Департамент труда и социальной защиты населения города Москвы</w:t>
            </w:r>
          </w:p>
          <w:p w:rsidR="000D0E86" w:rsidRPr="002F59E3" w:rsidRDefault="000D0E86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65AC" w:rsidRPr="002F5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190" w:rsidRPr="002F59E3">
              <w:rPr>
                <w:rFonts w:ascii="Times New Roman" w:hAnsi="Times New Roman" w:cs="Times New Roman"/>
                <w:sz w:val="20"/>
                <w:szCs w:val="20"/>
              </w:rPr>
              <w:t xml:space="preserve">отдел квотирования рабочих мест; </w:t>
            </w:r>
          </w:p>
          <w:p w:rsidR="001F65AC" w:rsidRPr="002F59E3" w:rsidRDefault="000D0E86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F65AC" w:rsidRPr="002F59E3">
              <w:rPr>
                <w:rFonts w:ascii="Times New Roman" w:hAnsi="Times New Roman" w:cs="Times New Roman"/>
                <w:sz w:val="20"/>
                <w:szCs w:val="20"/>
              </w:rPr>
              <w:t>отдел трудоустройства инвалидов</w:t>
            </w:r>
          </w:p>
          <w:p w:rsidR="00512190" w:rsidRPr="002F59E3" w:rsidRDefault="006771BD" w:rsidP="002F59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i/>
                <w:sz w:val="20"/>
                <w:szCs w:val="20"/>
              </w:rPr>
              <w:t>(проводится ежегодный к</w:t>
            </w:r>
            <w:r w:rsidR="00512190" w:rsidRPr="002F59E3">
              <w:rPr>
                <w:rFonts w:ascii="Times New Roman" w:hAnsi="Times New Roman" w:cs="Times New Roman"/>
                <w:i/>
                <w:sz w:val="20"/>
                <w:szCs w:val="20"/>
              </w:rPr>
              <w:t>онкурс «Лучший работодатель города Москвы» - номинация «За трудоустройство инвалидов в организации»</w:t>
            </w:r>
            <w:r w:rsidRPr="002F59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512190" w:rsidRPr="002F59E3" w:rsidRDefault="00512190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F65AC" w:rsidRPr="002F59E3" w:rsidRDefault="00042792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Комитет по труду и занятости Санкт-Петербурга</w:t>
            </w:r>
          </w:p>
        </w:tc>
        <w:tc>
          <w:tcPr>
            <w:tcW w:w="3260" w:type="dxa"/>
          </w:tcPr>
          <w:p w:rsidR="001F65AC" w:rsidRPr="002F59E3" w:rsidRDefault="000D5BE1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социального развития Новосибирской области</w:t>
            </w:r>
          </w:p>
        </w:tc>
      </w:tr>
      <w:tr w:rsidR="00295163" w:rsidRPr="002F59E3" w:rsidTr="003B2F67">
        <w:tc>
          <w:tcPr>
            <w:tcW w:w="10314" w:type="dxa"/>
            <w:gridSpan w:val="3"/>
          </w:tcPr>
          <w:p w:rsidR="00295163" w:rsidRDefault="00295163" w:rsidP="002F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Де</w:t>
            </w:r>
            <w:r w:rsidR="00813A8C"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ствующие </w:t>
            </w:r>
            <w:r w:rsidR="00813A8C"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нормативы квотирования рабочих мест</w:t>
            </w:r>
          </w:p>
          <w:p w:rsidR="002F59E3" w:rsidRPr="002F59E3" w:rsidRDefault="002F59E3" w:rsidP="002F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F57" w:rsidRPr="00616F57" w:rsidTr="003B2F67">
        <w:tc>
          <w:tcPr>
            <w:tcW w:w="3510" w:type="dxa"/>
          </w:tcPr>
          <w:p w:rsidR="00A621CE" w:rsidRPr="002F59E3" w:rsidRDefault="00813A8C" w:rsidP="002F59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</w:t>
            </w:r>
            <w:r w:rsidR="00A621CE"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Москв</w:t>
            </w:r>
            <w:r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="00A621CE"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22.12.2004 № 90 «О квотировании рабочих мест»</w:t>
            </w:r>
          </w:p>
          <w:p w:rsidR="00254E55" w:rsidRPr="002F59E3" w:rsidRDefault="00254E55" w:rsidP="002F59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E55" w:rsidRPr="002F59E3" w:rsidRDefault="00254E55" w:rsidP="002F59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1CE" w:rsidRPr="002F59E3" w:rsidRDefault="00A621CE" w:rsidP="002F59E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работодателей с численностью более 100 работников устанавливается </w:t>
            </w:r>
            <w:r w:rsidR="00762303"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квоты</w:t>
            </w:r>
            <w:r w:rsidR="00762303"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инвалидов - </w:t>
            </w:r>
            <w:r w:rsidRPr="002F59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2% </w:t>
            </w:r>
          </w:p>
          <w:p w:rsidR="004269AA" w:rsidRPr="002F59E3" w:rsidRDefault="004269AA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54E55" w:rsidRPr="002F59E3" w:rsidRDefault="004F2896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anchor="/document/80/8377307/ZAP23SM3G7/" w:tooltip="Статья 1" w:history="1">
              <w:r w:rsidR="00254E55" w:rsidRPr="002F59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 г. Санкт-Петербурга от 27 мая 2003 г. № 280-25</w:t>
              </w:r>
            </w:hyperlink>
          </w:p>
          <w:p w:rsidR="00254E55" w:rsidRPr="002F59E3" w:rsidRDefault="00254E55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E55" w:rsidRPr="002F59E3" w:rsidRDefault="00254E55" w:rsidP="002F59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7E9" w:rsidRPr="002F59E3" w:rsidRDefault="004269AA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работодателей с численностью более 100 работников </w:t>
            </w:r>
            <w:r w:rsidR="00254E55"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 </w:t>
            </w:r>
            <w:r w:rsidR="00762303"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инвалидов размер квоты - </w:t>
            </w: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2,5%</w:t>
            </w: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7E9" w:rsidRPr="002F59E3" w:rsidRDefault="000A17E9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7E9" w:rsidRPr="002F59E3" w:rsidRDefault="000A17E9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5AC" w:rsidRPr="002F59E3" w:rsidRDefault="004F2896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anchor="/document/81/11025993/nsk_456_p_part1_16/" w:tooltip="1. Установить работодателям, осуществляющим деятельность на территории Новосибирской области, численность работников которых составляет 35 человек и более, квоту для приема на работу..." w:history="1">
              <w:r w:rsidR="000D5BE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</w:t>
              </w:r>
              <w:r w:rsidR="004269AA" w:rsidRPr="002F59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правительства Новосибирской области от 21 октября 2013 г. № 456-п</w:t>
              </w:r>
            </w:hyperlink>
          </w:p>
          <w:p w:rsidR="004269AA" w:rsidRPr="002F59E3" w:rsidRDefault="004269AA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4DE" w:rsidRPr="002F59E3" w:rsidRDefault="004934DE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работодателей с численностью более 100 работников установлен для инвалидов размер квоты - </w:t>
            </w: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4DE" w:rsidRPr="002F59E3" w:rsidRDefault="004934DE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7E9" w:rsidRPr="002F59E3" w:rsidRDefault="000A17E9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4DE" w:rsidRPr="002F59E3" w:rsidTr="003B2F67">
        <w:tc>
          <w:tcPr>
            <w:tcW w:w="10314" w:type="dxa"/>
            <w:gridSpan w:val="3"/>
          </w:tcPr>
          <w:p w:rsidR="0024291F" w:rsidRDefault="004934DE" w:rsidP="002F59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2F59E3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Размер квоты </w:t>
            </w:r>
            <w:r w:rsidR="0024291F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максимальный </w:t>
            </w:r>
            <w:r w:rsidRPr="002F59E3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(с учетом особенностей округления конечного результата)</w:t>
            </w:r>
            <w:r w:rsidR="0024291F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, </w:t>
            </w:r>
          </w:p>
          <w:p w:rsidR="004934DE" w:rsidRDefault="0024291F" w:rsidP="002F59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без учета работающих во вредных условиях труда</w:t>
            </w:r>
          </w:p>
          <w:p w:rsidR="002F59E3" w:rsidRPr="002F59E3" w:rsidRDefault="002F59E3" w:rsidP="002F59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4934DE" w:rsidRPr="008363B4" w:rsidTr="003B2F67">
        <w:tc>
          <w:tcPr>
            <w:tcW w:w="3510" w:type="dxa"/>
          </w:tcPr>
          <w:p w:rsidR="004934DE" w:rsidRPr="002F59E3" w:rsidRDefault="004934DE" w:rsidP="002F59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Учитывая, что численность 50 чел., обязательного трудоустройства инвалидов не требуется</w:t>
            </w:r>
          </w:p>
        </w:tc>
        <w:tc>
          <w:tcPr>
            <w:tcW w:w="3544" w:type="dxa"/>
          </w:tcPr>
          <w:p w:rsidR="004934DE" w:rsidRPr="002F59E3" w:rsidRDefault="004934DE" w:rsidP="002F59E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277C67" w:rsidRPr="002F59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2F59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чел</w:t>
            </w:r>
          </w:p>
        </w:tc>
        <w:tc>
          <w:tcPr>
            <w:tcW w:w="3260" w:type="dxa"/>
          </w:tcPr>
          <w:p w:rsidR="004934DE" w:rsidRPr="002F59E3" w:rsidRDefault="004934DE" w:rsidP="002F59E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 чел</w:t>
            </w:r>
          </w:p>
        </w:tc>
      </w:tr>
      <w:tr w:rsidR="002F59E3" w:rsidRPr="002F59E3" w:rsidTr="003B2F67">
        <w:tc>
          <w:tcPr>
            <w:tcW w:w="3510" w:type="dxa"/>
          </w:tcPr>
          <w:p w:rsidR="002F59E3" w:rsidRPr="002F59E3" w:rsidRDefault="002F59E3" w:rsidP="002F59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размер квоты- </w:t>
            </w:r>
          </w:p>
        </w:tc>
        <w:tc>
          <w:tcPr>
            <w:tcW w:w="3544" w:type="dxa"/>
          </w:tcPr>
          <w:p w:rsidR="002F59E3" w:rsidRPr="002F59E3" w:rsidRDefault="002F59E3" w:rsidP="002F59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21 чел </w:t>
            </w:r>
          </w:p>
        </w:tc>
        <w:tc>
          <w:tcPr>
            <w:tcW w:w="3260" w:type="dxa"/>
          </w:tcPr>
          <w:p w:rsidR="002F59E3" w:rsidRPr="002F59E3" w:rsidRDefault="002F59E3" w:rsidP="002F59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F59E3" w:rsidRPr="002F59E3" w:rsidTr="003B2F67">
        <w:tc>
          <w:tcPr>
            <w:tcW w:w="10314" w:type="dxa"/>
            <w:gridSpan w:val="3"/>
          </w:tcPr>
          <w:p w:rsidR="00854C93" w:rsidRDefault="00854C93" w:rsidP="002F59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Формы и сроки предоставления отчетности в службы занятости</w:t>
            </w:r>
          </w:p>
          <w:p w:rsidR="002F59E3" w:rsidRPr="002F59E3" w:rsidRDefault="002F59E3" w:rsidP="002F59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54C93" w:rsidRPr="008363B4" w:rsidTr="003B2F67">
        <w:tc>
          <w:tcPr>
            <w:tcW w:w="3510" w:type="dxa"/>
          </w:tcPr>
          <w:p w:rsidR="00854C93" w:rsidRPr="002F59E3" w:rsidRDefault="00854C93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Форма отчетности утверждена (</w:t>
            </w:r>
            <w:hyperlink r:id="rId24" w:anchor="/document/81/10799392/dfasmo0kfd/" w:history="1">
              <w:r w:rsidRPr="002F59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приложение 1</w:t>
              </w:r>
            </w:hyperlink>
            <w:r w:rsidRPr="002F59E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hyperlink r:id="rId25" w:anchor="/document/81/10799392/" w:history="1">
              <w:r w:rsidRPr="002F59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приказу департамента труда и занятости населения г. Москвы от 14.12.2017 № 1532</w:t>
              </w:r>
            </w:hyperlink>
          </w:p>
          <w:p w:rsidR="00854C93" w:rsidRPr="002F59E3" w:rsidRDefault="00854C93" w:rsidP="002F59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ежеквартально, </w:t>
            </w:r>
            <w:r w:rsidR="002C13DB" w:rsidRPr="002F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30-го числа месяца, следующего за отчетным кварталом </w:t>
            </w:r>
          </w:p>
        </w:tc>
        <w:tc>
          <w:tcPr>
            <w:tcW w:w="3544" w:type="dxa"/>
          </w:tcPr>
          <w:p w:rsidR="004D7F55" w:rsidRPr="002F59E3" w:rsidRDefault="004D7F55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Уведомление о выполнении квоты</w:t>
            </w:r>
          </w:p>
          <w:p w:rsidR="004D7F55" w:rsidRPr="002F59E3" w:rsidRDefault="004D7F55" w:rsidP="002F59E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Утверждена (</w:t>
            </w:r>
            <w:hyperlink r:id="rId26" w:anchor="/document/99/537951575/ZAP1T2839R/" w:history="1">
              <w:r w:rsidRPr="002F59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п. 1.2 распоряжения комитета по труду и занятости населения правительства Санкт-Петербурга от 27 февраля 2014 г. № 40-р</w:t>
              </w:r>
            </w:hyperlink>
          </w:p>
          <w:p w:rsidR="0023357C" w:rsidRPr="002F59E3" w:rsidRDefault="0023357C" w:rsidP="002F59E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3357C" w:rsidRPr="00C916DB" w:rsidRDefault="0023357C" w:rsidP="002F59E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916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Отчет ежемеся</w:t>
            </w:r>
            <w:r w:rsidR="00A20AD3" w:rsidRPr="00C916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ч</w:t>
            </w:r>
            <w:r w:rsidRPr="00C916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но</w:t>
            </w:r>
            <w:r w:rsidR="00C916DB" w:rsidRPr="00C916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не позднее 15 числа месяца, следующего за отчетным</w:t>
            </w:r>
          </w:p>
          <w:p w:rsidR="0023357C" w:rsidRPr="002F59E3" w:rsidRDefault="0023357C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C93" w:rsidRPr="002F59E3" w:rsidRDefault="00854C93" w:rsidP="002F59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62303" w:rsidRPr="002F59E3" w:rsidRDefault="00762303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Форма отчетности утверждена (</w:t>
            </w:r>
            <w:hyperlink r:id="rId27" w:anchor="/document/81/11025993/nsk_456_p_part1_49/" w:history="1">
              <w:r w:rsidRPr="002F59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приложение № 1</w:t>
              </w:r>
            </w:hyperlink>
            <w:r w:rsidRPr="002F59E3">
              <w:rPr>
                <w:rFonts w:ascii="Times New Roman" w:hAnsi="Times New Roman" w:cs="Times New Roman"/>
                <w:sz w:val="20"/>
                <w:szCs w:val="20"/>
              </w:rPr>
              <w:t xml:space="preserve"> к Порядку, утвержденному </w:t>
            </w:r>
            <w:hyperlink r:id="rId28" w:anchor="/document/81/11025993/" w:history="1">
              <w:r w:rsidRPr="002F59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постановлением правительства Новосибирской области от 21 октября 2013 г. № 456-п</w:t>
              </w:r>
            </w:hyperlink>
          </w:p>
          <w:p w:rsidR="00854C93" w:rsidRPr="002F59E3" w:rsidRDefault="00854C93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303" w:rsidRPr="002F59E3" w:rsidRDefault="00A20AD3" w:rsidP="002F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762303" w:rsidRPr="002F59E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 w:rsidR="000D5BE1">
              <w:rPr>
                <w:rFonts w:ascii="Times New Roman" w:hAnsi="Times New Roman" w:cs="Times New Roman"/>
                <w:sz w:val="20"/>
                <w:szCs w:val="20"/>
              </w:rPr>
              <w:t xml:space="preserve"> до 5 числа месяца, следующего за отчетным</w:t>
            </w:r>
            <w:r w:rsidR="00C916DB">
              <w:rPr>
                <w:rFonts w:ascii="Times New Roman" w:hAnsi="Times New Roman" w:cs="Times New Roman"/>
                <w:sz w:val="20"/>
                <w:szCs w:val="20"/>
              </w:rPr>
              <w:t>(требует уточнения, т.к реально коллеги сдают до 23 –го)</w:t>
            </w:r>
          </w:p>
        </w:tc>
      </w:tr>
      <w:tr w:rsidR="00B4109B" w:rsidRPr="0024291F" w:rsidTr="00FA6942">
        <w:tc>
          <w:tcPr>
            <w:tcW w:w="10314" w:type="dxa"/>
            <w:gridSpan w:val="3"/>
          </w:tcPr>
          <w:p w:rsidR="00B4109B" w:rsidRPr="0024291F" w:rsidRDefault="00B4109B" w:rsidP="00242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91F">
              <w:rPr>
                <w:rFonts w:ascii="Times New Roman" w:hAnsi="Times New Roman" w:cs="Times New Roman"/>
                <w:b/>
                <w:sz w:val="20"/>
                <w:szCs w:val="20"/>
              </w:rPr>
              <w:t>Меры экономической поддержки работодателей, создающих рабочие места для инвалидов</w:t>
            </w:r>
          </w:p>
        </w:tc>
      </w:tr>
      <w:tr w:rsidR="00CD0E31" w:rsidRPr="008363B4" w:rsidTr="003B2F67">
        <w:tc>
          <w:tcPr>
            <w:tcW w:w="3510" w:type="dxa"/>
          </w:tcPr>
          <w:p w:rsidR="00CD0E31" w:rsidRPr="002F59E3" w:rsidRDefault="00CD0E31" w:rsidP="00CD0E3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F59E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CD0E31" w:rsidRPr="002F59E3" w:rsidRDefault="00CD0E31" w:rsidP="00CD0E3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F59E3">
              <w:rPr>
                <w:color w:val="auto"/>
                <w:sz w:val="20"/>
                <w:szCs w:val="20"/>
              </w:rPr>
              <w:t>Работодателям, выполняющим Закон г. Москвы № 90 предоставляется экономическая поддержка в виде безвозмездной финансовой помощи (субсидии) для организаций, создающих или сохраняющих для инвалидов рабочие места, в том числе специальные.</w:t>
            </w:r>
          </w:p>
          <w:p w:rsidR="00CD0E31" w:rsidRPr="002F59E3" w:rsidRDefault="00CD0E31" w:rsidP="00CD0E3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F59E3">
              <w:rPr>
                <w:color w:val="auto"/>
                <w:sz w:val="20"/>
                <w:szCs w:val="20"/>
              </w:rPr>
              <w:t xml:space="preserve"> С 1 июня 2017 в Москве проводится эксперимент по экономической поддержке работодателей, осуществляющих мероприятия по созданию (сохранению) рабочих мест для инвалидов и трудоустройству </w:t>
            </w:r>
            <w:r w:rsidRPr="002F59E3">
              <w:rPr>
                <w:color w:val="auto"/>
                <w:sz w:val="20"/>
                <w:szCs w:val="20"/>
              </w:rPr>
              <w:lastRenderedPageBreak/>
              <w:t xml:space="preserve">инвалидов. </w:t>
            </w:r>
          </w:p>
          <w:p w:rsidR="00CD0E31" w:rsidRPr="002F59E3" w:rsidRDefault="00CD0E31" w:rsidP="00CD0E3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F59E3">
              <w:rPr>
                <w:color w:val="auto"/>
                <w:sz w:val="20"/>
                <w:szCs w:val="20"/>
              </w:rPr>
              <w:t xml:space="preserve">Возмещению подлежат следующие затраты: </w:t>
            </w:r>
          </w:p>
          <w:p w:rsidR="00CD0E31" w:rsidRPr="002F59E3" w:rsidRDefault="00CD0E31" w:rsidP="00CD0E3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F59E3">
              <w:rPr>
                <w:color w:val="auto"/>
                <w:sz w:val="20"/>
                <w:szCs w:val="20"/>
              </w:rPr>
              <w:t xml:space="preserve">- Уплата страховых взносов в государственные внебюджетные фонды, начисленных в связи с трудоустройством инвалидов на созданные (сохраненные) рабочие места. </w:t>
            </w:r>
          </w:p>
          <w:p w:rsidR="00CD0E31" w:rsidRPr="002F59E3" w:rsidRDefault="00CD0E31" w:rsidP="00CD0E3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F59E3">
              <w:rPr>
                <w:color w:val="auto"/>
                <w:sz w:val="20"/>
                <w:szCs w:val="20"/>
              </w:rPr>
              <w:t xml:space="preserve">- Расходы работодателя на профессиональное обучение и (или) дополнительное профессиональное образование инвалидов. </w:t>
            </w:r>
          </w:p>
          <w:p w:rsidR="00CD0E31" w:rsidRPr="002F59E3" w:rsidRDefault="00CD0E31" w:rsidP="00CD0E3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F59E3">
              <w:rPr>
                <w:color w:val="auto"/>
                <w:sz w:val="20"/>
                <w:szCs w:val="20"/>
              </w:rPr>
              <w:t xml:space="preserve">- Расходы работодателя на заработную плату трудовых кураторов инвалидов, трудоустроенных на созданные (сохраненные) рабочие места. </w:t>
            </w:r>
          </w:p>
          <w:p w:rsidR="00CD0E31" w:rsidRPr="002F59E3" w:rsidRDefault="00CD0E31" w:rsidP="00CD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в рамках данного эксперимента </w:t>
            </w:r>
          </w:p>
          <w:p w:rsidR="00CD0E31" w:rsidRPr="002F59E3" w:rsidRDefault="00CD0E31" w:rsidP="00CD0E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утвержден постановлением Правительства Москвы от 24.05.2017 № 280-ПП.</w:t>
            </w:r>
          </w:p>
        </w:tc>
        <w:tc>
          <w:tcPr>
            <w:tcW w:w="3544" w:type="dxa"/>
          </w:tcPr>
          <w:p w:rsidR="00CD0E31" w:rsidRDefault="00CD0E31" w:rsidP="00CD0E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E31" w:rsidRPr="002F59E3" w:rsidRDefault="00CD0E31" w:rsidP="00CD0E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дополнительно проработать</w:t>
            </w:r>
          </w:p>
        </w:tc>
        <w:tc>
          <w:tcPr>
            <w:tcW w:w="3260" w:type="dxa"/>
          </w:tcPr>
          <w:p w:rsidR="00CD0E31" w:rsidRDefault="00CD0E31" w:rsidP="00CD0E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E31" w:rsidRPr="002F59E3" w:rsidRDefault="00CD0E31" w:rsidP="00CD0E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дополнительно проработать</w:t>
            </w:r>
          </w:p>
        </w:tc>
      </w:tr>
      <w:tr w:rsidR="00CD0E31" w:rsidRPr="003B2F67" w:rsidTr="003B2F67">
        <w:tc>
          <w:tcPr>
            <w:tcW w:w="10314" w:type="dxa"/>
            <w:gridSpan w:val="3"/>
          </w:tcPr>
          <w:p w:rsidR="00CD0E31" w:rsidRPr="002F59E3" w:rsidRDefault="00CD0E31" w:rsidP="00C91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Источники комплектования квотируемых рабочих мест для инвалидов</w:t>
            </w:r>
          </w:p>
        </w:tc>
      </w:tr>
      <w:tr w:rsidR="00CD0E31" w:rsidRPr="008363B4" w:rsidTr="00A8163C">
        <w:tc>
          <w:tcPr>
            <w:tcW w:w="10314" w:type="dxa"/>
            <w:gridSpan w:val="3"/>
          </w:tcPr>
          <w:p w:rsidR="00CD0E31" w:rsidRPr="002F59E3" w:rsidRDefault="00CD0E31" w:rsidP="00CD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1.  Сведения о потребности в работниках, которым установлена инвалидность направить в Службу занятости населения субъекта РФ</w:t>
            </w:r>
          </w:p>
          <w:p w:rsidR="00CD0E31" w:rsidRPr="002F59E3" w:rsidRDefault="00CD0E31" w:rsidP="00CD0E31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квотируемых вакансий у входа в магазины кампании</w:t>
            </w:r>
          </w:p>
          <w:p w:rsidR="00CD0E31" w:rsidRPr="002F59E3" w:rsidRDefault="00CD0E31" w:rsidP="00CD0E31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Размещение объявления на сайте «Работа в России», который интегрирован со службами занятости и Федеральным реестром инвалидов</w:t>
            </w:r>
          </w:p>
          <w:p w:rsidR="00CD0E31" w:rsidRPr="002F59E3" w:rsidRDefault="00CD0E31" w:rsidP="00CD0E31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Направить информацию об имеющихся вакантных квотируемых рабочих местах в региональные отделения Всероссийского общества инвалидов</w:t>
            </w:r>
          </w:p>
          <w:p w:rsidR="00CD0E31" w:rsidRPr="002F59E3" w:rsidRDefault="00CD0E31" w:rsidP="00CD0E31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предложения о вакансиях для инвалидов в местных средствах массовой информации (в том числе объявления в городском транспорте либо бегущие строки объявлений в торговых центрах) </w:t>
            </w:r>
          </w:p>
          <w:p w:rsidR="00CD0E31" w:rsidRPr="002F59E3" w:rsidRDefault="00CD0E31" w:rsidP="00CD0E31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Разместить предложения о вакансиях для инвалидов в пунктах работы МСЭК (по согласованию с руководством МСЭК)</w:t>
            </w:r>
          </w:p>
          <w:p w:rsidR="00CD0E31" w:rsidRPr="002F59E3" w:rsidRDefault="00CD0E31" w:rsidP="00CD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E31" w:rsidRPr="00A66BE5" w:rsidTr="003B2F67">
        <w:tc>
          <w:tcPr>
            <w:tcW w:w="10314" w:type="dxa"/>
            <w:gridSpan w:val="3"/>
          </w:tcPr>
          <w:p w:rsidR="00CD0E31" w:rsidRPr="00A66BE5" w:rsidRDefault="00CD0E31" w:rsidP="00CD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считается выполнение квоты</w:t>
            </w:r>
          </w:p>
        </w:tc>
      </w:tr>
      <w:tr w:rsidR="00496B86" w:rsidRPr="008363B4" w:rsidTr="003B2F67">
        <w:tc>
          <w:tcPr>
            <w:tcW w:w="3510" w:type="dxa"/>
          </w:tcPr>
          <w:p w:rsidR="00496B86" w:rsidRPr="002F59E3" w:rsidRDefault="00496B86" w:rsidP="004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Подтвержденное заключение трудового договора, действие которого в текущем месяце составило не менее 15 дней;</w:t>
            </w:r>
          </w:p>
        </w:tc>
        <w:tc>
          <w:tcPr>
            <w:tcW w:w="3544" w:type="dxa"/>
          </w:tcPr>
          <w:p w:rsidR="00496B86" w:rsidRPr="002F59E3" w:rsidRDefault="00496B86" w:rsidP="004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Подтверждение факта приема на квотируемые рабочие места заключением трудового договора с работником</w:t>
            </w:r>
          </w:p>
        </w:tc>
        <w:tc>
          <w:tcPr>
            <w:tcW w:w="3260" w:type="dxa"/>
          </w:tcPr>
          <w:p w:rsidR="00496B86" w:rsidRDefault="00496B86" w:rsidP="0049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B86" w:rsidRPr="002F59E3" w:rsidRDefault="00496B86" w:rsidP="0049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дополнительно проработать</w:t>
            </w:r>
          </w:p>
        </w:tc>
      </w:tr>
      <w:tr w:rsidR="00496B86" w:rsidRPr="00A66BE5" w:rsidTr="003B2F67">
        <w:tc>
          <w:tcPr>
            <w:tcW w:w="10314" w:type="dxa"/>
            <w:gridSpan w:val="3"/>
          </w:tcPr>
          <w:p w:rsidR="00496B86" w:rsidRPr="00A66BE5" w:rsidRDefault="00496B86" w:rsidP="00496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E5">
              <w:rPr>
                <w:rFonts w:ascii="Times New Roman" w:hAnsi="Times New Roman" w:cs="Times New Roman"/>
                <w:b/>
                <w:sz w:val="20"/>
                <w:szCs w:val="20"/>
              </w:rPr>
              <w:t>Альтернативные способы закрытия квот</w:t>
            </w:r>
          </w:p>
        </w:tc>
      </w:tr>
      <w:tr w:rsidR="00496B86" w:rsidRPr="008363B4" w:rsidTr="003B2F67">
        <w:tc>
          <w:tcPr>
            <w:tcW w:w="3510" w:type="dxa"/>
          </w:tcPr>
          <w:p w:rsidR="00496B86" w:rsidRPr="002F59E3" w:rsidRDefault="00496B86" w:rsidP="004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9E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3544" w:type="dxa"/>
          </w:tcPr>
          <w:p w:rsidR="00496B86" w:rsidRPr="002F59E3" w:rsidRDefault="00496B86" w:rsidP="00496B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F59E3">
              <w:rPr>
                <w:sz w:val="20"/>
                <w:szCs w:val="20"/>
              </w:rPr>
              <w:t>заключение договоров с частными агентствами занятости,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(персонала), о направлении временно работников частных агентств занятости из числа инвалидов в организации, выступающие в качестве принимающей стороны;</w:t>
            </w:r>
          </w:p>
          <w:p w:rsidR="00496B86" w:rsidRPr="002F59E3" w:rsidRDefault="00496B86" w:rsidP="00496B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59E3">
              <w:rPr>
                <w:sz w:val="20"/>
                <w:szCs w:val="20"/>
              </w:rPr>
              <w:t>. заключение соглашений об организации рабочих мест для трудоустройства инвалидов на квотируемые рабочие места в другой организации;</w:t>
            </w:r>
          </w:p>
          <w:p w:rsidR="00496B86" w:rsidRPr="002F59E3" w:rsidRDefault="00496B86" w:rsidP="00496B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F59E3">
              <w:rPr>
                <w:sz w:val="20"/>
                <w:szCs w:val="20"/>
              </w:rPr>
              <w:t xml:space="preserve"> создание совместных рабочих мест в счет установленной квоты по договоренности между несколькими работодателями.</w:t>
            </w:r>
          </w:p>
          <w:p w:rsidR="00496B86" w:rsidRPr="002F59E3" w:rsidRDefault="00496B86" w:rsidP="004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6B86" w:rsidRPr="002F59E3" w:rsidRDefault="00496B86" w:rsidP="0049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8C0C44" w:rsidRPr="004B4F19" w:rsidRDefault="00176496" w:rsidP="004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4F19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 рассмотрении вопроса закрытия квоты необходимо учитывать</w:t>
      </w:r>
      <w:r w:rsidR="008C0C44" w:rsidRPr="004B4F1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C0C44" w:rsidRPr="004B4F19" w:rsidRDefault="00A3103E" w:rsidP="004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4F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176496" w:rsidRPr="004B4F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0C44" w:rsidRPr="00176496">
        <w:rPr>
          <w:rFonts w:ascii="Times New Roman" w:hAnsi="Times New Roman" w:cs="Times New Roman"/>
          <w:color w:val="000000"/>
          <w:sz w:val="20"/>
          <w:szCs w:val="20"/>
          <w:u w:val="single"/>
        </w:rPr>
        <w:t>внешний совместитель, относящийся к квотируемой категории, не может быть трудоустроен в счет установленной квоты</w:t>
      </w:r>
      <w:r w:rsidR="008C0C44" w:rsidRPr="004B4F19">
        <w:rPr>
          <w:rFonts w:ascii="Times New Roman" w:hAnsi="Times New Roman" w:cs="Times New Roman"/>
          <w:color w:val="000000"/>
          <w:sz w:val="20"/>
          <w:szCs w:val="20"/>
        </w:rPr>
        <w:t>, так как</w:t>
      </w:r>
      <w:r w:rsidR="00176496" w:rsidRPr="00176496">
        <w:rPr>
          <w:rFonts w:ascii="Times New Roman" w:hAnsi="Times New Roman" w:cs="Times New Roman"/>
          <w:color w:val="000000"/>
          <w:sz w:val="20"/>
          <w:szCs w:val="20"/>
        </w:rPr>
        <w:t xml:space="preserve"> внешние совместители в расчет среднесписочной численности не включаются и учитываются отдельно, а квота на инвалидов устанавливается в размере от среднесписочной ч</w:t>
      </w:r>
      <w:r w:rsidRPr="004B4F19">
        <w:rPr>
          <w:rFonts w:ascii="Times New Roman" w:hAnsi="Times New Roman" w:cs="Times New Roman"/>
          <w:color w:val="000000"/>
          <w:sz w:val="20"/>
          <w:szCs w:val="20"/>
        </w:rPr>
        <w:t>исленности, то и соответственно;</w:t>
      </w:r>
    </w:p>
    <w:p w:rsidR="00A3103E" w:rsidRDefault="004B4F19" w:rsidP="004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4F19">
        <w:rPr>
          <w:rFonts w:ascii="Times New Roman" w:hAnsi="Times New Roman" w:cs="Times New Roman"/>
          <w:sz w:val="20"/>
          <w:szCs w:val="20"/>
        </w:rPr>
        <w:t xml:space="preserve">- </w:t>
      </w:r>
      <w:r w:rsidRPr="004B4F19">
        <w:rPr>
          <w:rFonts w:ascii="Times New Roman" w:hAnsi="Times New Roman" w:cs="Times New Roman"/>
          <w:sz w:val="20"/>
          <w:szCs w:val="20"/>
          <w:u w:val="single"/>
        </w:rPr>
        <w:t>дистанционный работник</w:t>
      </w:r>
      <w:r w:rsidRPr="004B4F19">
        <w:rPr>
          <w:rFonts w:ascii="Times New Roman" w:hAnsi="Times New Roman" w:cs="Times New Roman"/>
          <w:sz w:val="20"/>
          <w:szCs w:val="20"/>
        </w:rPr>
        <w:t xml:space="preserve">, </w:t>
      </w:r>
      <w:r w:rsidRPr="00176496">
        <w:rPr>
          <w:rFonts w:ascii="Times New Roman" w:hAnsi="Times New Roman" w:cs="Times New Roman"/>
          <w:color w:val="000000"/>
          <w:sz w:val="20"/>
          <w:szCs w:val="20"/>
          <w:u w:val="single"/>
        </w:rPr>
        <w:t>относящийся к квотируемой категории, не может быть трудоустроен в счет установленной квоты</w:t>
      </w:r>
      <w:r w:rsidRPr="004B4F1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так как </w:t>
      </w:r>
      <w:r w:rsidR="00A3103E" w:rsidRPr="004B4F19">
        <w:rPr>
          <w:rFonts w:ascii="Times New Roman" w:hAnsi="Times New Roman" w:cs="Times New Roman"/>
          <w:sz w:val="20"/>
          <w:szCs w:val="20"/>
        </w:rPr>
        <w:t>действующие положения законодательства о квотировании фактически обязывают работодателей создавать именно стационарные рабочие места для инвалидов и молодежи, а согласно вышеуказанному определению дистанционный труд не связан с созданием стационарных рабочих мест, находящихся под контролем работодателя</w:t>
      </w:r>
      <w:r w:rsidR="00751C35">
        <w:rPr>
          <w:rFonts w:ascii="Times New Roman" w:hAnsi="Times New Roman" w:cs="Times New Roman"/>
          <w:sz w:val="20"/>
          <w:szCs w:val="20"/>
        </w:rPr>
        <w:t>.</w:t>
      </w:r>
    </w:p>
    <w:p w:rsidR="00D83D09" w:rsidRDefault="00257488" w:rsidP="00D83D09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3D0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751C35" w:rsidRPr="00D83D09">
        <w:rPr>
          <w:rFonts w:ascii="Times New Roman" w:hAnsi="Times New Roman" w:cs="Times New Roman"/>
          <w:b/>
          <w:sz w:val="24"/>
          <w:szCs w:val="24"/>
        </w:rPr>
        <w:t>о квотировании рабочих мест для инвалидов и соблюдения действующих гарантий и компенсаций для работников, признанных инвалидами</w:t>
      </w:r>
      <w:r w:rsidR="00751C35" w:rsidRPr="00257488">
        <w:rPr>
          <w:rFonts w:ascii="Times New Roman" w:hAnsi="Times New Roman" w:cs="Times New Roman"/>
          <w:sz w:val="20"/>
          <w:szCs w:val="20"/>
        </w:rPr>
        <w:t>»</w:t>
      </w:r>
    </w:p>
    <w:p w:rsidR="00D83D09" w:rsidRDefault="00D83D09" w:rsidP="00D83D09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1C35" w:rsidRPr="00257488" w:rsidRDefault="00751C35" w:rsidP="00D83D09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488">
        <w:rPr>
          <w:rFonts w:ascii="Times New Roman" w:hAnsi="Times New Roman" w:cs="Times New Roman"/>
          <w:sz w:val="20"/>
          <w:szCs w:val="20"/>
        </w:rPr>
        <w:t xml:space="preserve"> будет определять:</w:t>
      </w:r>
    </w:p>
    <w:p w:rsidR="00751C35" w:rsidRPr="00257488" w:rsidRDefault="00751C3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488">
        <w:rPr>
          <w:rFonts w:ascii="Times New Roman" w:hAnsi="Times New Roman" w:cs="Times New Roman"/>
          <w:sz w:val="20"/>
          <w:szCs w:val="20"/>
        </w:rPr>
        <w:t>-  порядок выделения рабочих мест</w:t>
      </w:r>
      <w:r w:rsidR="009C4F09">
        <w:rPr>
          <w:rFonts w:ascii="Times New Roman" w:hAnsi="Times New Roman" w:cs="Times New Roman"/>
          <w:sz w:val="20"/>
          <w:szCs w:val="20"/>
        </w:rPr>
        <w:t xml:space="preserve"> в счет квоты;</w:t>
      </w:r>
      <w:r w:rsidRPr="002574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C35" w:rsidRPr="00257488" w:rsidRDefault="00751C3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488">
        <w:rPr>
          <w:rFonts w:ascii="Times New Roman" w:hAnsi="Times New Roman" w:cs="Times New Roman"/>
          <w:sz w:val="20"/>
          <w:szCs w:val="20"/>
        </w:rPr>
        <w:t>- размер квоты, в том числе отдельно для головного подразделения и для каждого обособленного подразделения с учетом регионального законодательства,</w:t>
      </w:r>
      <w:r w:rsidR="009C4F09">
        <w:rPr>
          <w:rFonts w:ascii="Times New Roman" w:hAnsi="Times New Roman" w:cs="Times New Roman"/>
          <w:sz w:val="20"/>
          <w:szCs w:val="20"/>
        </w:rPr>
        <w:t>;</w:t>
      </w:r>
      <w:r w:rsidRPr="002574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C35" w:rsidRPr="00257488" w:rsidRDefault="00751C3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488">
        <w:rPr>
          <w:rFonts w:ascii="Times New Roman" w:hAnsi="Times New Roman" w:cs="Times New Roman"/>
          <w:sz w:val="20"/>
          <w:szCs w:val="20"/>
        </w:rPr>
        <w:t xml:space="preserve">-  ответственное должностное </w:t>
      </w:r>
      <w:r w:rsidR="009C4F09">
        <w:rPr>
          <w:rFonts w:ascii="Times New Roman" w:hAnsi="Times New Roman" w:cs="Times New Roman"/>
          <w:sz w:val="20"/>
          <w:szCs w:val="20"/>
        </w:rPr>
        <w:t>лицо за работу по квотированию;</w:t>
      </w:r>
    </w:p>
    <w:p w:rsidR="00751C35" w:rsidRPr="00257488" w:rsidRDefault="00751C3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488">
        <w:rPr>
          <w:rFonts w:ascii="Times New Roman" w:hAnsi="Times New Roman" w:cs="Times New Roman"/>
          <w:sz w:val="20"/>
          <w:szCs w:val="20"/>
        </w:rPr>
        <w:t>- порядок трудоустройства инвалидов в счет установленной квоты</w:t>
      </w:r>
      <w:r w:rsidR="009C4F09">
        <w:rPr>
          <w:rFonts w:ascii="Times New Roman" w:hAnsi="Times New Roman" w:cs="Times New Roman"/>
          <w:sz w:val="20"/>
          <w:szCs w:val="20"/>
        </w:rPr>
        <w:t>;</w:t>
      </w:r>
    </w:p>
    <w:p w:rsidR="00751C35" w:rsidRPr="00257488" w:rsidRDefault="00751C3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488">
        <w:rPr>
          <w:rFonts w:ascii="Times New Roman" w:hAnsi="Times New Roman" w:cs="Times New Roman"/>
          <w:sz w:val="20"/>
          <w:szCs w:val="20"/>
        </w:rPr>
        <w:t>- порядок предоставления информации в  службы занятости  о созданных или выделенных рабочих местах для инвалидов</w:t>
      </w:r>
      <w:r w:rsidR="009C4F09">
        <w:rPr>
          <w:rFonts w:ascii="Times New Roman" w:hAnsi="Times New Roman" w:cs="Times New Roman"/>
          <w:sz w:val="20"/>
          <w:szCs w:val="20"/>
        </w:rPr>
        <w:t>;</w:t>
      </w:r>
    </w:p>
    <w:p w:rsidR="00751C35" w:rsidRPr="00257488" w:rsidRDefault="00751C3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488">
        <w:rPr>
          <w:rFonts w:ascii="Times New Roman" w:hAnsi="Times New Roman" w:cs="Times New Roman"/>
          <w:sz w:val="20"/>
          <w:szCs w:val="20"/>
        </w:rPr>
        <w:t>- форму ежемесячных внутренних записок-расчетов по определению требуемого количества рабочих мест для инвалидов в пределах квоты для каждого обособленного подразделения</w:t>
      </w:r>
      <w:r w:rsidR="009C4F09">
        <w:rPr>
          <w:rFonts w:ascii="Times New Roman" w:hAnsi="Times New Roman" w:cs="Times New Roman"/>
          <w:sz w:val="20"/>
          <w:szCs w:val="20"/>
        </w:rPr>
        <w:t>;</w:t>
      </w:r>
    </w:p>
    <w:p w:rsidR="00751C35" w:rsidRPr="00257488" w:rsidRDefault="00751C3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488">
        <w:rPr>
          <w:rFonts w:ascii="Times New Roman" w:hAnsi="Times New Roman" w:cs="Times New Roman"/>
          <w:sz w:val="20"/>
          <w:szCs w:val="20"/>
        </w:rPr>
        <w:t xml:space="preserve">- </w:t>
      </w:r>
      <w:r w:rsidRPr="0025748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гарантии и компенсации работникам, признанными инвалидами</w:t>
      </w:r>
      <w:r w:rsidR="009C4F0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51C35" w:rsidRPr="00257488" w:rsidRDefault="00751C3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488">
        <w:rPr>
          <w:rFonts w:ascii="Times New Roman" w:eastAsia="Times New Roman" w:hAnsi="Times New Roman" w:cs="Times New Roman"/>
          <w:sz w:val="20"/>
          <w:szCs w:val="20"/>
          <w:lang w:eastAsia="ru-RU"/>
        </w:rPr>
        <w:t>- ИПРА</w:t>
      </w:r>
      <w:r w:rsidR="009C4F0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51C35" w:rsidRDefault="00751C3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488">
        <w:rPr>
          <w:rFonts w:ascii="Times New Roman" w:hAnsi="Times New Roman" w:cs="Times New Roman"/>
          <w:sz w:val="20"/>
          <w:szCs w:val="20"/>
        </w:rPr>
        <w:t>- создание необходимых условий для работы  инвалидов, в том числе специальных рабочих мест.</w:t>
      </w:r>
    </w:p>
    <w:p w:rsidR="00A66BE5" w:rsidRDefault="00A66BE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BE5" w:rsidRDefault="00A66BE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«Положение о квотировании…» является локальным нормативным актом, с которым работники кампании </w:t>
      </w:r>
      <w:r w:rsidR="00D523D5">
        <w:rPr>
          <w:rFonts w:ascii="Times New Roman" w:hAnsi="Times New Roman" w:cs="Times New Roman"/>
          <w:sz w:val="20"/>
          <w:szCs w:val="20"/>
        </w:rPr>
        <w:t>должны быть ознакомлены под роспись в течение 3х рабочих дней.</w:t>
      </w:r>
    </w:p>
    <w:p w:rsidR="001D42F8" w:rsidRDefault="00D523D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ходе ознакомления </w:t>
      </w:r>
      <w:r w:rsidR="00926392">
        <w:rPr>
          <w:rFonts w:ascii="Times New Roman" w:hAnsi="Times New Roman" w:cs="Times New Roman"/>
          <w:sz w:val="20"/>
          <w:szCs w:val="20"/>
        </w:rPr>
        <w:t>внимание работников акцентируется на гарантиях и льготах</w:t>
      </w:r>
      <w:r w:rsidR="001D42F8">
        <w:rPr>
          <w:rFonts w:ascii="Times New Roman" w:hAnsi="Times New Roman" w:cs="Times New Roman"/>
          <w:sz w:val="20"/>
          <w:szCs w:val="20"/>
        </w:rPr>
        <w:t xml:space="preserve"> предоставляемых на законодательном уровне</w:t>
      </w:r>
      <w:r w:rsidR="00926392">
        <w:rPr>
          <w:rFonts w:ascii="Times New Roman" w:hAnsi="Times New Roman" w:cs="Times New Roman"/>
          <w:sz w:val="20"/>
          <w:szCs w:val="20"/>
        </w:rPr>
        <w:t xml:space="preserve"> лицам, которым установлена инвалидность.</w:t>
      </w:r>
      <w:r w:rsidR="001D42F8">
        <w:rPr>
          <w:rFonts w:ascii="Times New Roman" w:hAnsi="Times New Roman" w:cs="Times New Roman"/>
          <w:sz w:val="20"/>
          <w:szCs w:val="20"/>
        </w:rPr>
        <w:t xml:space="preserve"> Разъясняется, что при наличии у кого-либо инвалидности им необходимо обратиться в </w:t>
      </w:r>
      <w:r w:rsidR="00926392">
        <w:rPr>
          <w:rFonts w:ascii="Times New Roman" w:hAnsi="Times New Roman" w:cs="Times New Roman"/>
          <w:sz w:val="20"/>
          <w:szCs w:val="20"/>
        </w:rPr>
        <w:t xml:space="preserve">службу </w:t>
      </w:r>
      <w:r w:rsidR="001D42F8">
        <w:rPr>
          <w:rFonts w:ascii="Times New Roman" w:hAnsi="Times New Roman" w:cs="Times New Roman"/>
          <w:sz w:val="20"/>
          <w:szCs w:val="20"/>
        </w:rPr>
        <w:t>персонала, для оформления гарантий.</w:t>
      </w:r>
    </w:p>
    <w:p w:rsidR="00D523D5" w:rsidRDefault="00D523D5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F09" w:rsidRDefault="009C4F09" w:rsidP="00257488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F09" w:rsidRPr="00C916DB" w:rsidRDefault="009C4F09" w:rsidP="002F445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DB">
        <w:rPr>
          <w:rFonts w:ascii="Times New Roman" w:hAnsi="Times New Roman" w:cs="Times New Roman"/>
          <w:b/>
          <w:sz w:val="24"/>
          <w:szCs w:val="24"/>
        </w:rPr>
        <w:t>Примерный перечень должностей, на которые могут быть трудоустроены инвалиды</w:t>
      </w:r>
    </w:p>
    <w:p w:rsidR="008A131B" w:rsidRPr="002F4457" w:rsidRDefault="008A131B" w:rsidP="002F4457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457">
        <w:rPr>
          <w:rFonts w:ascii="Times New Roman" w:hAnsi="Times New Roman" w:cs="Times New Roman"/>
          <w:sz w:val="20"/>
          <w:szCs w:val="20"/>
        </w:rPr>
        <w:t>– специалист административно-хозяйственного отдела</w:t>
      </w:r>
    </w:p>
    <w:p w:rsidR="008A131B" w:rsidRPr="002F4457" w:rsidRDefault="002F4457" w:rsidP="002F4457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</w:t>
      </w:r>
      <w:r w:rsidR="008A131B" w:rsidRPr="002F4457">
        <w:rPr>
          <w:rFonts w:ascii="Times New Roman" w:hAnsi="Times New Roman" w:cs="Times New Roman"/>
          <w:sz w:val="20"/>
          <w:szCs w:val="20"/>
        </w:rPr>
        <w:t>дминистратор выдачи заказов</w:t>
      </w:r>
    </w:p>
    <w:p w:rsidR="008A131B" w:rsidRPr="002F4457" w:rsidRDefault="002F4457" w:rsidP="002F4457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</w:t>
      </w:r>
      <w:r w:rsidR="008A131B" w:rsidRPr="002F4457">
        <w:rPr>
          <w:rFonts w:ascii="Times New Roman" w:hAnsi="Times New Roman" w:cs="Times New Roman"/>
          <w:sz w:val="20"/>
          <w:szCs w:val="20"/>
        </w:rPr>
        <w:t>дминистратор по приемке товара</w:t>
      </w:r>
    </w:p>
    <w:p w:rsidR="008A131B" w:rsidRPr="002F4457" w:rsidRDefault="002F4457" w:rsidP="002F4457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</w:t>
      </w:r>
      <w:r w:rsidR="008A131B" w:rsidRPr="002F4457">
        <w:rPr>
          <w:rFonts w:ascii="Times New Roman" w:hAnsi="Times New Roman" w:cs="Times New Roman"/>
          <w:sz w:val="20"/>
          <w:szCs w:val="20"/>
        </w:rPr>
        <w:t>енеджер склада (кладовщик)</w:t>
      </w:r>
    </w:p>
    <w:p w:rsidR="008A131B" w:rsidRDefault="002F4457" w:rsidP="002F4457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кассир</w:t>
      </w:r>
    </w:p>
    <w:p w:rsidR="002F4457" w:rsidRDefault="002F4457" w:rsidP="002F4457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сопровождение базы данных интернет-магазина</w:t>
      </w:r>
    </w:p>
    <w:p w:rsidR="002F4457" w:rsidRPr="002F4457" w:rsidRDefault="002F4457" w:rsidP="002F4457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66BE5">
        <w:rPr>
          <w:rFonts w:ascii="Times New Roman" w:hAnsi="Times New Roman" w:cs="Times New Roman"/>
          <w:sz w:val="20"/>
          <w:szCs w:val="20"/>
        </w:rPr>
        <w:t>комплектовщик заказов</w:t>
      </w:r>
    </w:p>
    <w:p w:rsidR="00496B86" w:rsidRPr="00C916DB" w:rsidRDefault="000D6930" w:rsidP="00C916DB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6D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Итог: </w:t>
      </w:r>
      <w:r w:rsidR="00496B86" w:rsidRPr="00C916DB">
        <w:rPr>
          <w:rFonts w:ascii="Times New Roman" w:hAnsi="Times New Roman" w:cs="Times New Roman"/>
          <w:b/>
          <w:sz w:val="20"/>
          <w:szCs w:val="20"/>
          <w:highlight w:val="yellow"/>
        </w:rPr>
        <w:t>необходимо закрыть 21 квоту  (11квот  - Новосибирск, 13 квот – Санкт-Петербург)</w:t>
      </w:r>
    </w:p>
    <w:p w:rsidR="00C916DB" w:rsidRDefault="00C916DB" w:rsidP="00C916DB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45CDE" w:rsidRDefault="00C916DB" w:rsidP="00C916DB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0D6930">
        <w:rPr>
          <w:rFonts w:ascii="Times New Roman" w:hAnsi="Times New Roman" w:cs="Times New Roman"/>
          <w:sz w:val="20"/>
          <w:szCs w:val="20"/>
        </w:rPr>
        <w:t xml:space="preserve"> условиях жесткого ограничения времени на выполнения квоты самым </w:t>
      </w:r>
      <w:r w:rsidR="00045CDE">
        <w:rPr>
          <w:rFonts w:ascii="Times New Roman" w:hAnsi="Times New Roman" w:cs="Times New Roman"/>
          <w:sz w:val="20"/>
          <w:szCs w:val="20"/>
        </w:rPr>
        <w:t xml:space="preserve">реальным будет применение </w:t>
      </w:r>
      <w:r w:rsidR="00B1279B" w:rsidRPr="005D097A">
        <w:rPr>
          <w:rFonts w:ascii="Times New Roman" w:hAnsi="Times New Roman" w:cs="Times New Roman"/>
          <w:b/>
          <w:sz w:val="20"/>
          <w:szCs w:val="20"/>
          <w:u w:val="single"/>
        </w:rPr>
        <w:t>в г.Санкт-Петербурге</w:t>
      </w:r>
      <w:r w:rsidR="00B1279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45CDE">
        <w:rPr>
          <w:rFonts w:ascii="Times New Roman" w:hAnsi="Times New Roman" w:cs="Times New Roman"/>
          <w:sz w:val="20"/>
          <w:szCs w:val="20"/>
        </w:rPr>
        <w:t>альтернати</w:t>
      </w:r>
      <w:r w:rsidR="005D097A">
        <w:rPr>
          <w:rFonts w:ascii="Times New Roman" w:hAnsi="Times New Roman" w:cs="Times New Roman"/>
          <w:sz w:val="20"/>
          <w:szCs w:val="20"/>
        </w:rPr>
        <w:t>в</w:t>
      </w:r>
      <w:r w:rsidR="00045CDE">
        <w:rPr>
          <w:rFonts w:ascii="Times New Roman" w:hAnsi="Times New Roman" w:cs="Times New Roman"/>
          <w:sz w:val="20"/>
          <w:szCs w:val="20"/>
        </w:rPr>
        <w:t>ных сп</w:t>
      </w:r>
      <w:r w:rsidR="00B1279B">
        <w:rPr>
          <w:rFonts w:ascii="Times New Roman" w:hAnsi="Times New Roman" w:cs="Times New Roman"/>
          <w:sz w:val="20"/>
          <w:szCs w:val="20"/>
        </w:rPr>
        <w:t>особов закрытия квоты, а именно:</w:t>
      </w:r>
    </w:p>
    <w:p w:rsidR="005A7AD9" w:rsidRDefault="00293444" w:rsidP="00C916DB">
      <w:pPr>
        <w:pStyle w:val="a5"/>
        <w:numPr>
          <w:ilvl w:val="0"/>
          <w:numId w:val="8"/>
        </w:numPr>
        <w:spacing w:before="0" w:beforeAutospacing="0" w:after="0" w:afterAutospacing="0" w:line="259" w:lineRule="auto"/>
        <w:ind w:left="0" w:firstLine="709"/>
        <w:jc w:val="both"/>
        <w:rPr>
          <w:sz w:val="20"/>
          <w:szCs w:val="20"/>
        </w:rPr>
      </w:pPr>
      <w:r w:rsidRPr="005A7AD9">
        <w:rPr>
          <w:sz w:val="20"/>
          <w:szCs w:val="20"/>
        </w:rPr>
        <w:t xml:space="preserve">Направить заявку на включение кампании в Реестр принимающей организации </w:t>
      </w:r>
      <w:r w:rsidR="005A7AD9" w:rsidRPr="005A7AD9">
        <w:rPr>
          <w:sz w:val="20"/>
          <w:szCs w:val="20"/>
        </w:rPr>
        <w:t xml:space="preserve">по трудоустройству инвалидов. </w:t>
      </w:r>
    </w:p>
    <w:p w:rsidR="005A7AD9" w:rsidRDefault="005A7AD9" w:rsidP="00C916DB">
      <w:pPr>
        <w:pStyle w:val="a5"/>
        <w:numPr>
          <w:ilvl w:val="0"/>
          <w:numId w:val="8"/>
        </w:numPr>
        <w:spacing w:before="0" w:beforeAutospacing="0" w:after="0" w:afterAutospacing="0" w:line="259" w:lineRule="auto"/>
        <w:ind w:left="0" w:firstLine="709"/>
        <w:jc w:val="both"/>
        <w:rPr>
          <w:sz w:val="20"/>
          <w:szCs w:val="20"/>
        </w:rPr>
      </w:pPr>
      <w:r w:rsidRPr="005A7AD9">
        <w:rPr>
          <w:sz w:val="20"/>
          <w:szCs w:val="20"/>
        </w:rPr>
        <w:t>З</w:t>
      </w:r>
      <w:r w:rsidR="00293444" w:rsidRPr="005A7AD9">
        <w:rPr>
          <w:sz w:val="20"/>
          <w:szCs w:val="20"/>
        </w:rPr>
        <w:t>аключи</w:t>
      </w:r>
      <w:r w:rsidRPr="005A7AD9">
        <w:rPr>
          <w:sz w:val="20"/>
          <w:szCs w:val="20"/>
        </w:rPr>
        <w:t>ть</w:t>
      </w:r>
      <w:r w:rsidR="00293444" w:rsidRPr="005A7AD9">
        <w:rPr>
          <w:sz w:val="20"/>
          <w:szCs w:val="20"/>
        </w:rPr>
        <w:t xml:space="preserve"> договор</w:t>
      </w:r>
      <w:r w:rsidRPr="005A7AD9">
        <w:rPr>
          <w:sz w:val="20"/>
          <w:szCs w:val="20"/>
        </w:rPr>
        <w:t>а</w:t>
      </w:r>
      <w:r w:rsidR="00293444" w:rsidRPr="005A7AD9">
        <w:rPr>
          <w:sz w:val="20"/>
          <w:szCs w:val="20"/>
        </w:rPr>
        <w:t xml:space="preserve"> с частными агентствами занятости,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(персонала), о направлении временно работников частных агентств занятости из числа инвалидов в организации, выступающие в качестве принимающей стороны</w:t>
      </w:r>
      <w:r w:rsidRPr="005A7AD9">
        <w:rPr>
          <w:sz w:val="20"/>
          <w:szCs w:val="20"/>
        </w:rPr>
        <w:t>.</w:t>
      </w:r>
    </w:p>
    <w:p w:rsidR="005D097A" w:rsidRDefault="005A7AD9" w:rsidP="00C916DB">
      <w:pPr>
        <w:pStyle w:val="a5"/>
        <w:numPr>
          <w:ilvl w:val="0"/>
          <w:numId w:val="8"/>
        </w:numPr>
        <w:spacing w:before="0" w:beforeAutospacing="0" w:after="0" w:afterAutospacing="0" w:line="259" w:lineRule="auto"/>
        <w:ind w:left="0" w:firstLine="709"/>
        <w:jc w:val="both"/>
        <w:rPr>
          <w:sz w:val="20"/>
          <w:szCs w:val="20"/>
        </w:rPr>
      </w:pPr>
      <w:r w:rsidRPr="005D097A">
        <w:rPr>
          <w:sz w:val="20"/>
          <w:szCs w:val="20"/>
        </w:rPr>
        <w:t>З</w:t>
      </w:r>
      <w:r w:rsidR="00293444" w:rsidRPr="005D097A">
        <w:rPr>
          <w:sz w:val="20"/>
          <w:szCs w:val="20"/>
        </w:rPr>
        <w:t>аключи</w:t>
      </w:r>
      <w:r w:rsidRPr="005D097A">
        <w:rPr>
          <w:sz w:val="20"/>
          <w:szCs w:val="20"/>
        </w:rPr>
        <w:t>ть</w:t>
      </w:r>
      <w:r w:rsidR="00293444" w:rsidRPr="005D097A">
        <w:rPr>
          <w:sz w:val="20"/>
          <w:szCs w:val="20"/>
        </w:rPr>
        <w:t xml:space="preserve"> соглашени</w:t>
      </w:r>
      <w:r w:rsidR="005D097A" w:rsidRPr="005D097A">
        <w:rPr>
          <w:sz w:val="20"/>
          <w:szCs w:val="20"/>
        </w:rPr>
        <w:t>я</w:t>
      </w:r>
      <w:r w:rsidR="00293444" w:rsidRPr="005D097A">
        <w:rPr>
          <w:sz w:val="20"/>
          <w:szCs w:val="20"/>
        </w:rPr>
        <w:t xml:space="preserve"> об организации рабочих мест для трудоустройства инвалидов на квотируемые рабочие места в другой организации</w:t>
      </w:r>
      <w:r w:rsidR="005D097A" w:rsidRPr="005D097A">
        <w:rPr>
          <w:sz w:val="20"/>
          <w:szCs w:val="20"/>
        </w:rPr>
        <w:t>.</w:t>
      </w:r>
    </w:p>
    <w:p w:rsidR="00293444" w:rsidRDefault="005D097A" w:rsidP="00C916DB">
      <w:pPr>
        <w:pStyle w:val="a5"/>
        <w:numPr>
          <w:ilvl w:val="0"/>
          <w:numId w:val="8"/>
        </w:numPr>
        <w:spacing w:before="0" w:beforeAutospacing="0" w:after="0" w:afterAutospacing="0" w:line="259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Заключить соглашение о </w:t>
      </w:r>
      <w:r w:rsidR="00293444" w:rsidRPr="005D097A">
        <w:rPr>
          <w:sz w:val="20"/>
          <w:szCs w:val="20"/>
        </w:rPr>
        <w:t>создание совместных рабочих мест в счет установленной квоты по договоренности между несколькими работодателями</w:t>
      </w:r>
      <w:r>
        <w:rPr>
          <w:sz w:val="20"/>
          <w:szCs w:val="20"/>
        </w:rPr>
        <w:t>.</w:t>
      </w:r>
    </w:p>
    <w:p w:rsidR="00A02E30" w:rsidRDefault="00A02E30" w:rsidP="00C916DB">
      <w:pPr>
        <w:pStyle w:val="a5"/>
        <w:spacing w:before="0" w:beforeAutospacing="0" w:after="0" w:afterAutospacing="0" w:line="259" w:lineRule="auto"/>
        <w:ind w:firstLine="709"/>
        <w:jc w:val="both"/>
        <w:rPr>
          <w:sz w:val="20"/>
          <w:szCs w:val="20"/>
        </w:rPr>
      </w:pPr>
    </w:p>
    <w:p w:rsidR="00A02E30" w:rsidRDefault="00A02E30" w:rsidP="00C916DB">
      <w:pPr>
        <w:pStyle w:val="a5"/>
        <w:spacing w:before="0" w:beforeAutospacing="0" w:after="0" w:afterAutospacing="0" w:line="259" w:lineRule="auto"/>
        <w:ind w:firstLine="709"/>
        <w:jc w:val="both"/>
        <w:rPr>
          <w:sz w:val="20"/>
          <w:szCs w:val="20"/>
        </w:rPr>
      </w:pPr>
    </w:p>
    <w:p w:rsidR="00C916DB" w:rsidRDefault="00C916DB" w:rsidP="00C916DB">
      <w:pPr>
        <w:pStyle w:val="a5"/>
        <w:spacing w:before="0" w:beforeAutospacing="0" w:after="0" w:afterAutospacing="0" w:line="259" w:lineRule="auto"/>
        <w:ind w:firstLine="709"/>
        <w:jc w:val="both"/>
        <w:rPr>
          <w:sz w:val="20"/>
          <w:szCs w:val="20"/>
        </w:rPr>
      </w:pPr>
    </w:p>
    <w:p w:rsidR="001B64ED" w:rsidRPr="00C916DB" w:rsidRDefault="00C916DB" w:rsidP="00C916DB">
      <w:pPr>
        <w:pStyle w:val="a5"/>
        <w:spacing w:before="0" w:beforeAutospacing="0" w:after="0" w:afterAutospacing="0" w:line="259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В</w:t>
      </w:r>
      <w:r w:rsidR="00A02E30" w:rsidRPr="00A02E30">
        <w:rPr>
          <w:b/>
          <w:sz w:val="20"/>
          <w:szCs w:val="20"/>
        </w:rPr>
        <w:t xml:space="preserve"> г.Новосибирске</w:t>
      </w:r>
      <w:r w:rsidR="00BE3EE4">
        <w:rPr>
          <w:b/>
          <w:sz w:val="20"/>
          <w:szCs w:val="20"/>
        </w:rPr>
        <w:t>, ввиду отсутствия альтернат</w:t>
      </w:r>
      <w:r>
        <w:rPr>
          <w:b/>
          <w:sz w:val="20"/>
          <w:szCs w:val="20"/>
        </w:rPr>
        <w:t>и</w:t>
      </w:r>
      <w:r w:rsidR="00BE3EE4">
        <w:rPr>
          <w:b/>
          <w:sz w:val="20"/>
          <w:szCs w:val="20"/>
        </w:rPr>
        <w:t xml:space="preserve">вных вариантов закрытия квоты </w:t>
      </w:r>
      <w:r w:rsidR="00BE3EE4" w:rsidRPr="00C916DB">
        <w:rPr>
          <w:sz w:val="20"/>
          <w:szCs w:val="20"/>
        </w:rPr>
        <w:t>используем традиционные формы и методы закрытия вакансий</w:t>
      </w:r>
      <w:r w:rsidR="001B64ED" w:rsidRPr="00C916DB">
        <w:rPr>
          <w:sz w:val="20"/>
          <w:szCs w:val="20"/>
        </w:rPr>
        <w:t>:</w:t>
      </w:r>
    </w:p>
    <w:p w:rsidR="00B1279B" w:rsidRPr="002F59E3" w:rsidRDefault="00B1279B" w:rsidP="00C916DB">
      <w:pPr>
        <w:pStyle w:val="a5"/>
        <w:numPr>
          <w:ilvl w:val="0"/>
          <w:numId w:val="9"/>
        </w:numPr>
        <w:spacing w:before="0" w:beforeAutospacing="0" w:after="0" w:afterAutospacing="0" w:line="259" w:lineRule="auto"/>
        <w:ind w:left="0" w:firstLine="709"/>
        <w:jc w:val="both"/>
        <w:rPr>
          <w:sz w:val="20"/>
          <w:szCs w:val="20"/>
        </w:rPr>
      </w:pPr>
      <w:r w:rsidRPr="002F59E3">
        <w:rPr>
          <w:sz w:val="20"/>
          <w:szCs w:val="20"/>
        </w:rPr>
        <w:t xml:space="preserve">Сведения о потребности в работниках, которым установлена инвалидность направить в Службу занятости населения </w:t>
      </w:r>
      <w:r w:rsidR="001B64ED">
        <w:rPr>
          <w:sz w:val="20"/>
          <w:szCs w:val="20"/>
        </w:rPr>
        <w:t>г.Новосибирска</w:t>
      </w:r>
    </w:p>
    <w:p w:rsidR="00B1279B" w:rsidRDefault="00B1279B" w:rsidP="00C916DB">
      <w:pPr>
        <w:pStyle w:val="a6"/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59E3">
        <w:rPr>
          <w:rFonts w:ascii="Times New Roman" w:hAnsi="Times New Roman" w:cs="Times New Roman"/>
          <w:sz w:val="20"/>
          <w:szCs w:val="20"/>
        </w:rPr>
        <w:t>Размещение информационны</w:t>
      </w:r>
      <w:r w:rsidR="001B64ED">
        <w:rPr>
          <w:rFonts w:ascii="Times New Roman" w:hAnsi="Times New Roman" w:cs="Times New Roman"/>
          <w:sz w:val="20"/>
          <w:szCs w:val="20"/>
        </w:rPr>
        <w:t>х</w:t>
      </w:r>
      <w:r w:rsidRPr="002F59E3">
        <w:rPr>
          <w:rFonts w:ascii="Times New Roman" w:hAnsi="Times New Roman" w:cs="Times New Roman"/>
          <w:sz w:val="20"/>
          <w:szCs w:val="20"/>
        </w:rPr>
        <w:t xml:space="preserve"> стенд</w:t>
      </w:r>
      <w:r w:rsidR="001B64ED">
        <w:rPr>
          <w:rFonts w:ascii="Times New Roman" w:hAnsi="Times New Roman" w:cs="Times New Roman"/>
          <w:sz w:val="20"/>
          <w:szCs w:val="20"/>
        </w:rPr>
        <w:t>ов</w:t>
      </w:r>
      <w:r w:rsidRPr="002F59E3">
        <w:rPr>
          <w:rFonts w:ascii="Times New Roman" w:hAnsi="Times New Roman" w:cs="Times New Roman"/>
          <w:sz w:val="20"/>
          <w:szCs w:val="20"/>
        </w:rPr>
        <w:t xml:space="preserve"> о наличии квотируемых вакансий у входа в магазины кампании</w:t>
      </w:r>
    </w:p>
    <w:p w:rsidR="00777A71" w:rsidRPr="002F59E3" w:rsidRDefault="00777A71" w:rsidP="00C916DB">
      <w:pPr>
        <w:pStyle w:val="a6"/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59E3">
        <w:rPr>
          <w:rFonts w:ascii="Times New Roman" w:hAnsi="Times New Roman" w:cs="Times New Roman"/>
          <w:sz w:val="20"/>
          <w:szCs w:val="20"/>
        </w:rPr>
        <w:t>Размещение объявления на сайте «</w:t>
      </w:r>
      <w:r w:rsidR="009D71AD">
        <w:rPr>
          <w:rFonts w:ascii="Times New Roman" w:hAnsi="Times New Roman" w:cs="Times New Roman"/>
          <w:sz w:val="20"/>
          <w:szCs w:val="20"/>
          <w:lang w:val="en-US"/>
        </w:rPr>
        <w:t>jooble</w:t>
      </w:r>
      <w:r w:rsidR="009D71AD">
        <w:rPr>
          <w:rFonts w:ascii="Times New Roman" w:hAnsi="Times New Roman" w:cs="Times New Roman"/>
          <w:sz w:val="20"/>
          <w:szCs w:val="20"/>
        </w:rPr>
        <w:t>»</w:t>
      </w:r>
    </w:p>
    <w:p w:rsidR="00B1279B" w:rsidRPr="002F59E3" w:rsidRDefault="00B1279B" w:rsidP="00C916DB">
      <w:pPr>
        <w:pStyle w:val="a6"/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59E3">
        <w:rPr>
          <w:rFonts w:ascii="Times New Roman" w:hAnsi="Times New Roman" w:cs="Times New Roman"/>
          <w:sz w:val="20"/>
          <w:szCs w:val="20"/>
        </w:rPr>
        <w:t>Размещение объявления на сайте «Работа в России», который интегрирован со службами занятости и Федеральным реестром инвалидов</w:t>
      </w:r>
    </w:p>
    <w:p w:rsidR="00B1279B" w:rsidRPr="002F59E3" w:rsidRDefault="00B1279B" w:rsidP="00C916DB">
      <w:pPr>
        <w:pStyle w:val="a6"/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59E3">
        <w:rPr>
          <w:rFonts w:ascii="Times New Roman" w:hAnsi="Times New Roman" w:cs="Times New Roman"/>
          <w:sz w:val="20"/>
          <w:szCs w:val="20"/>
        </w:rPr>
        <w:t>Направить информацию об имеющихся вакантных квотируемых рабочих местах в региональные отделения Всероссийского общества инвалидов</w:t>
      </w:r>
    </w:p>
    <w:p w:rsidR="00A373B5" w:rsidRDefault="00B1279B" w:rsidP="00C916D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73B5">
        <w:rPr>
          <w:rFonts w:ascii="Times New Roman" w:hAnsi="Times New Roman" w:cs="Times New Roman"/>
          <w:sz w:val="20"/>
          <w:szCs w:val="20"/>
        </w:rPr>
        <w:t>Разместить предложения о вакансиях для инвалидов в местных средствах массовой информации (в том числе объявления в городском транспорте либо бегущие строки объявлений в торговых центрах)</w:t>
      </w:r>
    </w:p>
    <w:p w:rsidR="00B1279B" w:rsidRPr="00A373B5" w:rsidRDefault="00B1279B" w:rsidP="00C916D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73B5">
        <w:rPr>
          <w:rFonts w:ascii="Times New Roman" w:hAnsi="Times New Roman" w:cs="Times New Roman"/>
          <w:sz w:val="20"/>
          <w:szCs w:val="20"/>
        </w:rPr>
        <w:t>Разместить предложения о вакансиях для инвалидов в пунктах работы МСЭК (по согласованию с руководством МСЭК)</w:t>
      </w:r>
    </w:p>
    <w:sectPr w:rsidR="00B1279B" w:rsidRPr="00A373B5" w:rsidSect="008363B4">
      <w:footerReference w:type="default" r:id="rId2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96" w:rsidRDefault="004F2896" w:rsidP="00C916DB">
      <w:pPr>
        <w:spacing w:after="0" w:line="240" w:lineRule="auto"/>
      </w:pPr>
      <w:r>
        <w:separator/>
      </w:r>
    </w:p>
  </w:endnote>
  <w:endnote w:type="continuationSeparator" w:id="0">
    <w:p w:rsidR="004F2896" w:rsidRDefault="004F2896" w:rsidP="00C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357761"/>
      <w:docPartObj>
        <w:docPartGallery w:val="Page Numbers (Bottom of Page)"/>
        <w:docPartUnique/>
      </w:docPartObj>
    </w:sdtPr>
    <w:sdtEndPr/>
    <w:sdtContent>
      <w:p w:rsidR="00C916DB" w:rsidRDefault="00C916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20A">
          <w:rPr>
            <w:noProof/>
          </w:rPr>
          <w:t>1</w:t>
        </w:r>
        <w:r>
          <w:fldChar w:fldCharType="end"/>
        </w:r>
      </w:p>
    </w:sdtContent>
  </w:sdt>
  <w:p w:rsidR="00C916DB" w:rsidRDefault="00C916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96" w:rsidRDefault="004F2896" w:rsidP="00C916DB">
      <w:pPr>
        <w:spacing w:after="0" w:line="240" w:lineRule="auto"/>
      </w:pPr>
      <w:r>
        <w:separator/>
      </w:r>
    </w:p>
  </w:footnote>
  <w:footnote w:type="continuationSeparator" w:id="0">
    <w:p w:rsidR="004F2896" w:rsidRDefault="004F2896" w:rsidP="00C9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706"/>
    <w:multiLevelType w:val="hybridMultilevel"/>
    <w:tmpl w:val="B7F6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168C0"/>
    <w:multiLevelType w:val="hybridMultilevel"/>
    <w:tmpl w:val="2B1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81B"/>
    <w:multiLevelType w:val="multilevel"/>
    <w:tmpl w:val="740681F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3">
    <w:nsid w:val="2FCC5196"/>
    <w:multiLevelType w:val="hybridMultilevel"/>
    <w:tmpl w:val="9184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713E"/>
    <w:multiLevelType w:val="hybridMultilevel"/>
    <w:tmpl w:val="442A5116"/>
    <w:lvl w:ilvl="0" w:tplc="ED44D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3A1A42"/>
    <w:multiLevelType w:val="hybridMultilevel"/>
    <w:tmpl w:val="61FA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928D0"/>
    <w:multiLevelType w:val="multilevel"/>
    <w:tmpl w:val="EE88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F5800"/>
    <w:multiLevelType w:val="hybridMultilevel"/>
    <w:tmpl w:val="DAFED6B6"/>
    <w:lvl w:ilvl="0" w:tplc="E58A76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F07419"/>
    <w:multiLevelType w:val="hybridMultilevel"/>
    <w:tmpl w:val="FA74F06A"/>
    <w:lvl w:ilvl="0" w:tplc="3B4C3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BF"/>
    <w:rsid w:val="00042792"/>
    <w:rsid w:val="00045CDE"/>
    <w:rsid w:val="00061169"/>
    <w:rsid w:val="000929E8"/>
    <w:rsid w:val="000A1458"/>
    <w:rsid w:val="000A17E9"/>
    <w:rsid w:val="000B157B"/>
    <w:rsid w:val="000D0E86"/>
    <w:rsid w:val="000D5BE1"/>
    <w:rsid w:val="000D6930"/>
    <w:rsid w:val="000F5731"/>
    <w:rsid w:val="00104A89"/>
    <w:rsid w:val="001111B5"/>
    <w:rsid w:val="00171B4A"/>
    <w:rsid w:val="00172177"/>
    <w:rsid w:val="00176496"/>
    <w:rsid w:val="001A5830"/>
    <w:rsid w:val="001B64ED"/>
    <w:rsid w:val="001D42F8"/>
    <w:rsid w:val="001F65AC"/>
    <w:rsid w:val="001F7BB8"/>
    <w:rsid w:val="00215DF3"/>
    <w:rsid w:val="0022249B"/>
    <w:rsid w:val="0023357C"/>
    <w:rsid w:val="0024291F"/>
    <w:rsid w:val="00246186"/>
    <w:rsid w:val="00254E55"/>
    <w:rsid w:val="00254F12"/>
    <w:rsid w:val="00257488"/>
    <w:rsid w:val="00270D97"/>
    <w:rsid w:val="00274BC0"/>
    <w:rsid w:val="00277C67"/>
    <w:rsid w:val="002815E4"/>
    <w:rsid w:val="0028245E"/>
    <w:rsid w:val="0028674F"/>
    <w:rsid w:val="00293444"/>
    <w:rsid w:val="00295163"/>
    <w:rsid w:val="002C13DB"/>
    <w:rsid w:val="002C6277"/>
    <w:rsid w:val="002E3F2C"/>
    <w:rsid w:val="002F4011"/>
    <w:rsid w:val="002F4457"/>
    <w:rsid w:val="002F59E3"/>
    <w:rsid w:val="003337F6"/>
    <w:rsid w:val="00346E65"/>
    <w:rsid w:val="003802AB"/>
    <w:rsid w:val="003B21DA"/>
    <w:rsid w:val="003B2F67"/>
    <w:rsid w:val="003C72E9"/>
    <w:rsid w:val="003D3BEF"/>
    <w:rsid w:val="003F151D"/>
    <w:rsid w:val="003F3767"/>
    <w:rsid w:val="004043F1"/>
    <w:rsid w:val="004269AA"/>
    <w:rsid w:val="00437A72"/>
    <w:rsid w:val="004644DF"/>
    <w:rsid w:val="00465DD6"/>
    <w:rsid w:val="00471640"/>
    <w:rsid w:val="004934DE"/>
    <w:rsid w:val="00496B86"/>
    <w:rsid w:val="004B4F19"/>
    <w:rsid w:val="004D7F55"/>
    <w:rsid w:val="004F2896"/>
    <w:rsid w:val="00512190"/>
    <w:rsid w:val="00514E65"/>
    <w:rsid w:val="00520234"/>
    <w:rsid w:val="0053558C"/>
    <w:rsid w:val="00557BD3"/>
    <w:rsid w:val="005A2C6C"/>
    <w:rsid w:val="005A7AD9"/>
    <w:rsid w:val="005B3FA7"/>
    <w:rsid w:val="005C77DD"/>
    <w:rsid w:val="005D097A"/>
    <w:rsid w:val="005E5E3C"/>
    <w:rsid w:val="005F19D1"/>
    <w:rsid w:val="00602A52"/>
    <w:rsid w:val="0060546F"/>
    <w:rsid w:val="00616F57"/>
    <w:rsid w:val="006522F4"/>
    <w:rsid w:val="006771BD"/>
    <w:rsid w:val="00680272"/>
    <w:rsid w:val="006827EA"/>
    <w:rsid w:val="006C0D48"/>
    <w:rsid w:val="006E0FA5"/>
    <w:rsid w:val="0070021B"/>
    <w:rsid w:val="0074184F"/>
    <w:rsid w:val="00751C35"/>
    <w:rsid w:val="00751D34"/>
    <w:rsid w:val="00761F43"/>
    <w:rsid w:val="00762303"/>
    <w:rsid w:val="00777A71"/>
    <w:rsid w:val="007C306C"/>
    <w:rsid w:val="007D1A49"/>
    <w:rsid w:val="007D4753"/>
    <w:rsid w:val="00800452"/>
    <w:rsid w:val="00813A8C"/>
    <w:rsid w:val="008363B4"/>
    <w:rsid w:val="00846098"/>
    <w:rsid w:val="00851764"/>
    <w:rsid w:val="00854C93"/>
    <w:rsid w:val="008633DC"/>
    <w:rsid w:val="00876FB2"/>
    <w:rsid w:val="008A131B"/>
    <w:rsid w:val="008C0C44"/>
    <w:rsid w:val="008F676C"/>
    <w:rsid w:val="009014BF"/>
    <w:rsid w:val="00912C76"/>
    <w:rsid w:val="00926392"/>
    <w:rsid w:val="009474B5"/>
    <w:rsid w:val="009635A2"/>
    <w:rsid w:val="00964A5D"/>
    <w:rsid w:val="00977CE4"/>
    <w:rsid w:val="0099468C"/>
    <w:rsid w:val="0099665D"/>
    <w:rsid w:val="009C4F09"/>
    <w:rsid w:val="009D71AD"/>
    <w:rsid w:val="00A02E30"/>
    <w:rsid w:val="00A20AD3"/>
    <w:rsid w:val="00A24927"/>
    <w:rsid w:val="00A3103E"/>
    <w:rsid w:val="00A373B5"/>
    <w:rsid w:val="00A605DF"/>
    <w:rsid w:val="00A621CE"/>
    <w:rsid w:val="00A66BE5"/>
    <w:rsid w:val="00A702B9"/>
    <w:rsid w:val="00A751DD"/>
    <w:rsid w:val="00AB4588"/>
    <w:rsid w:val="00AC2279"/>
    <w:rsid w:val="00B1279B"/>
    <w:rsid w:val="00B27450"/>
    <w:rsid w:val="00B4109B"/>
    <w:rsid w:val="00B95CE8"/>
    <w:rsid w:val="00BA71B1"/>
    <w:rsid w:val="00BE3EE4"/>
    <w:rsid w:val="00C03B6F"/>
    <w:rsid w:val="00C26661"/>
    <w:rsid w:val="00C669B9"/>
    <w:rsid w:val="00C916DB"/>
    <w:rsid w:val="00CB1C59"/>
    <w:rsid w:val="00CD0E31"/>
    <w:rsid w:val="00CD31B0"/>
    <w:rsid w:val="00CF7F04"/>
    <w:rsid w:val="00D150D4"/>
    <w:rsid w:val="00D331B0"/>
    <w:rsid w:val="00D47921"/>
    <w:rsid w:val="00D523D5"/>
    <w:rsid w:val="00D83D09"/>
    <w:rsid w:val="00DA220A"/>
    <w:rsid w:val="00DE65F3"/>
    <w:rsid w:val="00DF5B20"/>
    <w:rsid w:val="00E3021F"/>
    <w:rsid w:val="00E75ED2"/>
    <w:rsid w:val="00E77E19"/>
    <w:rsid w:val="00EA3207"/>
    <w:rsid w:val="00EA4785"/>
    <w:rsid w:val="00ED31F8"/>
    <w:rsid w:val="00ED59FF"/>
    <w:rsid w:val="00F02279"/>
    <w:rsid w:val="00F46B7E"/>
    <w:rsid w:val="00F47F4F"/>
    <w:rsid w:val="00FA15C4"/>
    <w:rsid w:val="00FA2CC8"/>
    <w:rsid w:val="00FB45E2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69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A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0452"/>
    <w:pPr>
      <w:ind w:left="720"/>
      <w:contextualSpacing/>
    </w:pPr>
  </w:style>
  <w:style w:type="paragraph" w:customStyle="1" w:styleId="ConsPlusNormal">
    <w:name w:val="ConsPlusNormal"/>
    <w:rsid w:val="00D15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D3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6DB"/>
  </w:style>
  <w:style w:type="paragraph" w:styleId="a9">
    <w:name w:val="footer"/>
    <w:basedOn w:val="a"/>
    <w:link w:val="aa"/>
    <w:uiPriority w:val="99"/>
    <w:unhideWhenUsed/>
    <w:rsid w:val="00C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69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A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0452"/>
    <w:pPr>
      <w:ind w:left="720"/>
      <w:contextualSpacing/>
    </w:pPr>
  </w:style>
  <w:style w:type="paragraph" w:customStyle="1" w:styleId="ConsPlusNormal">
    <w:name w:val="ConsPlusNormal"/>
    <w:rsid w:val="00D15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D3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6DB"/>
  </w:style>
  <w:style w:type="paragraph" w:styleId="a9">
    <w:name w:val="footer"/>
    <w:basedOn w:val="a"/>
    <w:link w:val="aa"/>
    <w:uiPriority w:val="99"/>
    <w:unhideWhenUsed/>
    <w:rsid w:val="00C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D11F858E9325CE968D70FE60C5DC06BE2E5AABE326E126B4B8C1901DD58BA36137A67096835A330E6A7F5B5092C81E3F30D9FB58EDC39331O7J" TargetMode="External"/><Relationship Id="rId18" Type="http://schemas.openxmlformats.org/officeDocument/2006/relationships/hyperlink" Target="consultantplus://offline/ref=43927E2A7AA9E5E39D494B439D949A36702DF4FC99329F00226BD8057836AA4D8BD85969F76E99F4125D78233B50A30A0DBEB20F32D361D7CEc1J" TargetMode="External"/><Relationship Id="rId26" Type="http://schemas.openxmlformats.org/officeDocument/2006/relationships/hyperlink" Target="https://budget.1kadry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76C9D027D8AFDA19FCAAF573E5899FB883C66BD910FA8F4F4ED19C752DCF697FA61FB055AACC8EF87814AD550D635E16B1CF9257388C7364O7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86EE0E9E799DC768D759B0AF12E6203B29EA9B4B30E76B04F7A1B6B6361551CC956960BA6A6C9E5D79BC919223DD7C09F531BAjAUBJ" TargetMode="External"/><Relationship Id="rId17" Type="http://schemas.openxmlformats.org/officeDocument/2006/relationships/hyperlink" Target="consultantplus://offline/ref=43927E2A7AA9E5E39D4957499C949A367B20F0F2C869C05B7F3CD10F2F71E514C99C546CF26C93A84712797F7F00B00A00BEB0072ECDc1J" TargetMode="External"/><Relationship Id="rId25" Type="http://schemas.openxmlformats.org/officeDocument/2006/relationships/hyperlink" Target="https://budget.1kad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927E2A7AA9E5E39D4957499C949A367B20F0F2C869C05B7F3CD10F2F71E514C99C5468F46C93A84712797F7F00B00A00BEB0072ECDc1J" TargetMode="External"/><Relationship Id="rId20" Type="http://schemas.openxmlformats.org/officeDocument/2006/relationships/hyperlink" Target="consultantplus://offline/ref=C790749DA961020135A7B982A9F186BA2DED164162ABA3598447018B2F8717A84D2A700618A5F4E1EB1B50191C1FF83E957A791EC9BC68F8LCX3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D11F858E9325CE968D7DED75C5DC06BF235AA6E720E126B4B8C1901DD58BA36137A67096835935086A7F5B5092C81E3F30D9FB58EDC39331O7J" TargetMode="External"/><Relationship Id="rId24" Type="http://schemas.openxmlformats.org/officeDocument/2006/relationships/hyperlink" Target="https://budget.1kad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927E2A7AA9E5E39D494B439D949A36702DF4FC99329F00226BD8057836AA4D8BD85969F26793A84712797F7F00B00A00BEB0072ECDc1J" TargetMode="External"/><Relationship Id="rId23" Type="http://schemas.openxmlformats.org/officeDocument/2006/relationships/hyperlink" Target="https://budget.1kadry.ru/" TargetMode="External"/><Relationship Id="rId28" Type="http://schemas.openxmlformats.org/officeDocument/2006/relationships/hyperlink" Target="https://budget.1kadry.ru/" TargetMode="External"/><Relationship Id="rId10" Type="http://schemas.openxmlformats.org/officeDocument/2006/relationships/hyperlink" Target="consultantplus://offline/ref=E4D11F858E9325CE968D7DED75C5DC06BF235AA6E720E126B4B8C1901DD58BA36137A6709081516658257E0714C2DB1E3230DBF3443EOFJ" TargetMode="External"/><Relationship Id="rId19" Type="http://schemas.openxmlformats.org/officeDocument/2006/relationships/hyperlink" Target="consultantplus://offline/ref=43927E2A7AA9E5E39D494B439D949A36702CF5FA9A319F00226BD8057836AA4D8BD85969F76F9BFB1F5D78233B50A30A0DBEB20F32D361D7CEc1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D11F858E9325CE968D70FE60C5DC06BD2E51A4E921E126B4B8C1901DD58BA37337FE7C96864432017F290A163CO7J" TargetMode="External"/><Relationship Id="rId14" Type="http://schemas.openxmlformats.org/officeDocument/2006/relationships/hyperlink" Target="consultantplus://offline/ref=E4D11F858E9325CE968D7DED75C5DC06BF235AA6E720E126B4B8C1901DD58BA36137A67096835935086A7F5B5092C81E3F30D9FB58EDC39331O7J" TargetMode="External"/><Relationship Id="rId22" Type="http://schemas.openxmlformats.org/officeDocument/2006/relationships/hyperlink" Target="https://budget.1kadry.ru/" TargetMode="External"/><Relationship Id="rId27" Type="http://schemas.openxmlformats.org/officeDocument/2006/relationships/hyperlink" Target="https://budget.1kadr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6D87-3D00-4D96-8829-685223F6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</cp:lastModifiedBy>
  <cp:revision>2</cp:revision>
  <dcterms:created xsi:type="dcterms:W3CDTF">2020-08-06T07:19:00Z</dcterms:created>
  <dcterms:modified xsi:type="dcterms:W3CDTF">2020-08-06T07:19:00Z</dcterms:modified>
</cp:coreProperties>
</file>