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86C" w:rsidRPr="007B386C" w:rsidRDefault="007B386C" w:rsidP="007B386C">
      <w:pPr>
        <w:rPr>
          <w:b/>
          <w:bCs/>
        </w:rPr>
      </w:pPr>
      <w:bookmarkStart w:id="0" w:name="_GoBack"/>
      <w:r w:rsidRPr="007B386C">
        <w:rPr>
          <w:b/>
          <w:bCs/>
        </w:rPr>
        <w:t>Министерство труда и социальной защиты Российской Федерации: Письмо № 14-2/ООГ-8717 от 02.11.2018</w:t>
      </w:r>
    </w:p>
    <w:bookmarkEnd w:id="0"/>
    <w:p w:rsidR="007B386C" w:rsidRPr="007B386C" w:rsidRDefault="007B386C" w:rsidP="007B386C">
      <w:pPr>
        <w:rPr>
          <w:b/>
          <w:bCs/>
        </w:rPr>
      </w:pPr>
      <w:r w:rsidRPr="007B386C">
        <w:rPr>
          <w:b/>
          <w:bCs/>
        </w:rPr>
        <w:t>Вопрос: Работник, принятый на работу в июне 2018 г., в сентябре 2018 г. подал заявление об увольнении по собственному желанию. Положена ли работнику компенсация за неиспользованный отпуск? Если да, то в каком размере?</w:t>
      </w:r>
    </w:p>
    <w:p w:rsidR="007B386C" w:rsidRPr="007B386C" w:rsidRDefault="007B386C" w:rsidP="007B386C">
      <w:pPr>
        <w:rPr>
          <w:b/>
          <w:bCs/>
        </w:rPr>
      </w:pPr>
      <w:r w:rsidRPr="007B386C">
        <w:rPr>
          <w:b/>
          <w:bCs/>
        </w:rPr>
        <w:t>Ответ: Департамент оплаты труда, трудовых отношений и социального партнерства Министерства труда и социальной защиты Российской Федерации рассмотрел обращение по вопросу компенсации отпуска при увольнении и сообщает.</w:t>
      </w:r>
    </w:p>
    <w:p w:rsidR="007B386C" w:rsidRPr="007B386C" w:rsidRDefault="007B386C" w:rsidP="007B386C">
      <w:pPr>
        <w:rPr>
          <w:b/>
          <w:bCs/>
        </w:rPr>
      </w:pPr>
      <w:r w:rsidRPr="007B386C">
        <w:rPr>
          <w:b/>
          <w:bCs/>
        </w:rPr>
        <w:t>В соответствии с Положением о Министерстве труда и социальной защиты Российской Федерации, утвержденным постановлением Правительства Российской Федерации от 19 июня 2012 г. N 610, Минтруд России дает разъяснения по вопросам, отнесенным к компетенции Министерства, в случаях, предусмотренных законодательством Российской Федерации.</w:t>
      </w:r>
    </w:p>
    <w:p w:rsidR="007B386C" w:rsidRPr="007B386C" w:rsidRDefault="007B386C" w:rsidP="007B386C">
      <w:pPr>
        <w:rPr>
          <w:b/>
          <w:bCs/>
        </w:rPr>
      </w:pPr>
      <w:r w:rsidRPr="007B386C">
        <w:rPr>
          <w:b/>
          <w:bCs/>
        </w:rPr>
        <w:t>Мнение Минтруда России по вопросам, содержащимся в обращении, не является разъяснением и нормативным правовым актом.</w:t>
      </w:r>
    </w:p>
    <w:p w:rsidR="007B386C" w:rsidRPr="007B386C" w:rsidRDefault="007B386C" w:rsidP="007B386C">
      <w:pPr>
        <w:rPr>
          <w:b/>
          <w:bCs/>
        </w:rPr>
      </w:pPr>
      <w:r w:rsidRPr="007B386C">
        <w:rPr>
          <w:b/>
          <w:bCs/>
        </w:rPr>
        <w:t>Условия и порядок предоставления ежегодных оплачиваемых отпусков работникам, работающим по трудовому договору в соответствии с Кодексом, регулируются главой 19 Кодекса.</w:t>
      </w:r>
    </w:p>
    <w:p w:rsidR="007B386C" w:rsidRPr="007B386C" w:rsidRDefault="007B386C" w:rsidP="007B386C">
      <w:pPr>
        <w:rPr>
          <w:b/>
          <w:bCs/>
        </w:rPr>
      </w:pPr>
      <w:r w:rsidRPr="007B386C">
        <w:rPr>
          <w:b/>
          <w:bCs/>
        </w:rPr>
        <w:t>На основании статьи 122 Кодекса оплачиваемый отпуск должен предоставляться работнику ежегодно, т.е. в каждом рабочем году.</w:t>
      </w:r>
    </w:p>
    <w:p w:rsidR="007B386C" w:rsidRPr="007B386C" w:rsidRDefault="007B386C" w:rsidP="007B386C">
      <w:pPr>
        <w:rPr>
          <w:b/>
          <w:bCs/>
        </w:rPr>
      </w:pPr>
      <w:r w:rsidRPr="007B386C">
        <w:rPr>
          <w:b/>
          <w:bCs/>
        </w:rPr>
        <w:t>Рабочий год составляет 12 полных месяцев и в отличие от календарного года исчисляется не с 1 января, а со дня поступления работника на работу к конкретному работодателю. Данное правило было заложено более 70 лет назад в Правилах об очередных и дополнительных отпусках, утвержденных НКТ СССР от 30 апреля 1930 г., действующих в настоящее время в части, не противоречащей Трудовому кодексу Российской Федерации.</w:t>
      </w:r>
    </w:p>
    <w:p w:rsidR="007B386C" w:rsidRPr="007B386C" w:rsidRDefault="007B386C" w:rsidP="007B386C">
      <w:pPr>
        <w:rPr>
          <w:b/>
          <w:bCs/>
        </w:rPr>
      </w:pPr>
      <w:r w:rsidRPr="007B386C">
        <w:rPr>
          <w:b/>
          <w:bCs/>
        </w:rPr>
        <w:t>В соответствии со ст. 127 Кодекса при увольнении работнику выплачивается денежная компенсация за все неиспользованные отпуска.</w:t>
      </w:r>
    </w:p>
    <w:p w:rsidR="007B386C" w:rsidRPr="007B386C" w:rsidRDefault="007B386C" w:rsidP="007B386C">
      <w:pPr>
        <w:rPr>
          <w:b/>
          <w:bCs/>
        </w:rPr>
      </w:pPr>
      <w:r w:rsidRPr="007B386C">
        <w:rPr>
          <w:b/>
          <w:bCs/>
        </w:rPr>
        <w:t>В случае если работник отработал рабочий год полностью, то ему полагается компенсация за отпуск в полном объеме. То есть если отпуск - 28 календарных дней, то компенсация выплачивается за 28 календарных дней.</w:t>
      </w:r>
    </w:p>
    <w:p w:rsidR="007B386C" w:rsidRPr="007B386C" w:rsidRDefault="007B386C" w:rsidP="007B386C">
      <w:pPr>
        <w:rPr>
          <w:b/>
          <w:bCs/>
        </w:rPr>
      </w:pPr>
      <w:r w:rsidRPr="007B386C">
        <w:rPr>
          <w:b/>
          <w:bCs/>
        </w:rPr>
        <w:t>Вместе с тем Кодекс не предусматривает общего механизма расчета компенсации за неиспользованный отпуск. В качестве исключения такой механизм предусмотрен лишь для работников, заключивших трудовой договор на срок до двух месяцев, которым согласно статье 291 Кодекса названная компенсация выплачивается из расчета два рабочих дня за месяц работы.</w:t>
      </w:r>
    </w:p>
    <w:p w:rsidR="007B386C" w:rsidRPr="007B386C" w:rsidRDefault="007B386C" w:rsidP="007B386C">
      <w:pPr>
        <w:rPr>
          <w:b/>
          <w:bCs/>
        </w:rPr>
      </w:pPr>
      <w:r w:rsidRPr="007B386C">
        <w:rPr>
          <w:b/>
          <w:bCs/>
        </w:rPr>
        <w:t>Принцип пропорциональности выплаты компенсации за неиспользованные дни отпуска при увольнении в случае, когда рабочий год полностью не отработан, закреплен в Правилах об очередных и дополнительных отпусках, утвержденных НКТ СССР 30 апреля 1930 г. (пункты 28 и 29). Поскольку в Кодексе (статья 127) это правило напрямую не установлено, следует руководствоваться указанными Правилами в части необходимости пропорциональности выплаты компенсации.</w:t>
      </w:r>
    </w:p>
    <w:p w:rsidR="007B386C" w:rsidRPr="007B386C" w:rsidRDefault="007B386C" w:rsidP="007B386C">
      <w:pPr>
        <w:rPr>
          <w:b/>
          <w:bCs/>
        </w:rPr>
      </w:pPr>
      <w:r w:rsidRPr="007B386C">
        <w:rPr>
          <w:b/>
          <w:bCs/>
        </w:rPr>
        <w:t xml:space="preserve">В соответствии с пунктом 35 Правил в случае, когда рабочий год полностью не отработан, дни отпуска, за которые должна быть выплачена компенсация, рассчитываются пропорционально отработанным месяцам. При этом излишки, составляющие менее половины месяца, </w:t>
      </w:r>
      <w:r w:rsidRPr="007B386C">
        <w:rPr>
          <w:b/>
          <w:bCs/>
        </w:rPr>
        <w:lastRenderedPageBreak/>
        <w:t>исключаются из подсчета, а излишки, составляющие не менее половины месяца, округляются до полного месяца.</w:t>
      </w:r>
    </w:p>
    <w:p w:rsidR="007B386C" w:rsidRPr="007B386C" w:rsidRDefault="007B386C" w:rsidP="007B386C">
      <w:pPr>
        <w:rPr>
          <w:b/>
          <w:bCs/>
        </w:rPr>
      </w:pPr>
      <w:r w:rsidRPr="007B386C">
        <w:rPr>
          <w:b/>
          <w:bCs/>
        </w:rPr>
        <w:t>В силу пункта 28 Правил право на получение полной компенсации в размере среднего заработка за срок полного отпуска должно быть предоставлено работникам, проработавшим у данного работодателя не менее 11 месяцев, подлежащих зачету в срок работы, дающей право на отпуск и работникам, проработавшим у данного работодателя свыше пяти с половиной месяцев в году, уволенным в связи с ликвидацией организации или сокращением штатов, а также по некоторым другим причинам.</w:t>
      </w:r>
    </w:p>
    <w:p w:rsidR="007B386C" w:rsidRPr="007B386C" w:rsidRDefault="007B386C" w:rsidP="007B386C">
      <w:pPr>
        <w:rPr>
          <w:b/>
          <w:bCs/>
        </w:rPr>
      </w:pPr>
      <w:r w:rsidRPr="007B386C">
        <w:rPr>
          <w:b/>
          <w:bCs/>
        </w:rPr>
        <w:t>С нашей точки зрения, полная компенсация в размере среднего заработка за срок полного отпуска должна быть предоставлена работникам, проработавшим у данного работодателя не менее 11 месяцев как в первом рабочем году, так и в последующие годы.</w:t>
      </w:r>
    </w:p>
    <w:p w:rsidR="007B386C" w:rsidRPr="007B386C" w:rsidRDefault="007B386C" w:rsidP="007B386C">
      <w:pPr>
        <w:rPr>
          <w:b/>
          <w:bCs/>
        </w:rPr>
      </w:pPr>
      <w:r w:rsidRPr="007B386C">
        <w:rPr>
          <w:b/>
          <w:bCs/>
        </w:rPr>
        <w:t>При этом полная компенсация при увольнении работника, проработавшего от пяти с половиной до 11 месяцев в году и уволенного по основаниям, предусмотренным в пункте 28 Правил, применяется в том случае, если работник проработал в данной организации меньше года.</w:t>
      </w:r>
    </w:p>
    <w:p w:rsidR="007B386C" w:rsidRPr="007B386C" w:rsidRDefault="007B386C" w:rsidP="007B386C">
      <w:pPr>
        <w:rPr>
          <w:b/>
          <w:bCs/>
        </w:rPr>
      </w:pPr>
      <w:r w:rsidRPr="007B386C">
        <w:rPr>
          <w:b/>
          <w:bCs/>
        </w:rPr>
        <w:t>Количество дней неиспользованного отпуска определяется в следующем порядке: определяется стаж работника (в полных месяцах), дающий право на ежегодный оплачиваемый отпуск, и определяется количество дней отпуска, соответствующее продолжительности стажа работника, путем деления установленной работнику продолжительности отпуска на 12 месяцев и умножения на количество месяцев, включенных в стаж.</w:t>
      </w:r>
    </w:p>
    <w:p w:rsidR="007B386C" w:rsidRPr="007B386C" w:rsidRDefault="007B386C" w:rsidP="007B386C">
      <w:pPr>
        <w:rPr>
          <w:b/>
          <w:bCs/>
        </w:rPr>
      </w:pPr>
      <w:r w:rsidRPr="007B386C">
        <w:rPr>
          <w:b/>
          <w:bCs/>
        </w:rPr>
        <w:t>При определении количества календарных дней неиспользованного отпуска, подлежащих оплате при расчете компенсации за неиспользованный отпуск, округление их законодательством не предусмотрено.</w:t>
      </w:r>
    </w:p>
    <w:p w:rsidR="007B386C" w:rsidRPr="007B386C" w:rsidRDefault="007B386C" w:rsidP="007B386C">
      <w:pPr>
        <w:rPr>
          <w:b/>
          <w:bCs/>
        </w:rPr>
      </w:pPr>
      <w:r w:rsidRPr="007B386C">
        <w:rPr>
          <w:b/>
          <w:bCs/>
        </w:rPr>
        <w:t>Вместе с тем организация может округлить дробное количество календарных дней неиспользованного отпуска, подлежащих оплате при расчете компенсации за неиспользованный отпуск, но только в пользу работника.</w:t>
      </w:r>
    </w:p>
    <w:p w:rsidR="007B386C" w:rsidRPr="007B386C" w:rsidRDefault="007B386C" w:rsidP="007B386C">
      <w:pPr>
        <w:rPr>
          <w:b/>
          <w:bCs/>
        </w:rPr>
      </w:pPr>
      <w:r w:rsidRPr="007B386C">
        <w:rPr>
          <w:b/>
          <w:bCs/>
        </w:rPr>
        <w:t>В случае если Вы считаете, что Ваши трудовые права нарушены, Вы можете обратиться в государственную инспекцию труда по месту нахождения работодателя, в прокуратуру или в суд.</w:t>
      </w:r>
    </w:p>
    <w:p w:rsidR="007B386C" w:rsidRPr="007B386C" w:rsidRDefault="007B386C" w:rsidP="007B386C">
      <w:pPr>
        <w:rPr>
          <w:b/>
          <w:bCs/>
        </w:rPr>
      </w:pPr>
      <w:r w:rsidRPr="007B386C">
        <w:rPr>
          <w:b/>
          <w:bCs/>
        </w:rPr>
        <w:t> </w:t>
      </w:r>
    </w:p>
    <w:p w:rsidR="007B386C" w:rsidRPr="007B386C" w:rsidRDefault="007B386C" w:rsidP="007B386C">
      <w:pPr>
        <w:rPr>
          <w:b/>
          <w:bCs/>
        </w:rPr>
      </w:pPr>
      <w:r w:rsidRPr="007B386C">
        <w:rPr>
          <w:b/>
          <w:bCs/>
        </w:rPr>
        <w:t>Заместитель директора Департамента</w:t>
      </w:r>
    </w:p>
    <w:p w:rsidR="007B386C" w:rsidRPr="007B386C" w:rsidRDefault="007B386C" w:rsidP="007B386C">
      <w:pPr>
        <w:rPr>
          <w:b/>
          <w:bCs/>
        </w:rPr>
      </w:pPr>
      <w:r w:rsidRPr="007B386C">
        <w:rPr>
          <w:b/>
          <w:bCs/>
        </w:rPr>
        <w:t>оплаты труда, трудовых отношений</w:t>
      </w:r>
    </w:p>
    <w:p w:rsidR="007B386C" w:rsidRPr="007B386C" w:rsidRDefault="007B386C" w:rsidP="007B386C">
      <w:pPr>
        <w:rPr>
          <w:b/>
          <w:bCs/>
        </w:rPr>
      </w:pPr>
      <w:r w:rsidRPr="007B386C">
        <w:rPr>
          <w:b/>
          <w:bCs/>
        </w:rPr>
        <w:t>и социального партнерства</w:t>
      </w:r>
    </w:p>
    <w:p w:rsidR="007B386C" w:rsidRPr="007B386C" w:rsidRDefault="007B386C" w:rsidP="007B386C">
      <w:pPr>
        <w:rPr>
          <w:b/>
          <w:bCs/>
        </w:rPr>
      </w:pPr>
      <w:r w:rsidRPr="007B386C">
        <w:rPr>
          <w:b/>
          <w:bCs/>
        </w:rPr>
        <w:t>С.Ю.ГОРБАРЕЦ</w:t>
      </w:r>
    </w:p>
    <w:p w:rsidR="007B386C" w:rsidRPr="007B386C" w:rsidRDefault="007B386C" w:rsidP="007B386C">
      <w:pPr>
        <w:rPr>
          <w:b/>
          <w:bCs/>
        </w:rPr>
      </w:pPr>
      <w:r w:rsidRPr="007B386C">
        <w:rPr>
          <w:b/>
          <w:bCs/>
        </w:rPr>
        <w:t>02.11.2018</w:t>
      </w:r>
    </w:p>
    <w:p w:rsidR="00724C0C" w:rsidRPr="007B386C" w:rsidRDefault="007B386C" w:rsidP="007B386C"/>
    <w:sectPr w:rsidR="00724C0C" w:rsidRPr="007B38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1D7"/>
    <w:rsid w:val="007B386C"/>
    <w:rsid w:val="008121D7"/>
    <w:rsid w:val="00A95EF4"/>
    <w:rsid w:val="00AE6635"/>
    <w:rsid w:val="00D97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86543C-ED9B-4130-8D15-7933A66B0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7A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985250">
      <w:bodyDiv w:val="1"/>
      <w:marLeft w:val="0"/>
      <w:marRight w:val="0"/>
      <w:marTop w:val="0"/>
      <w:marBottom w:val="0"/>
      <w:divBdr>
        <w:top w:val="none" w:sz="0" w:space="0" w:color="auto"/>
        <w:left w:val="none" w:sz="0" w:space="0" w:color="auto"/>
        <w:bottom w:val="none" w:sz="0" w:space="0" w:color="auto"/>
        <w:right w:val="none" w:sz="0" w:space="0" w:color="auto"/>
      </w:divBdr>
      <w:divsChild>
        <w:div w:id="1902792070">
          <w:blockQuote w:val="1"/>
          <w:marLeft w:val="150"/>
          <w:marRight w:val="150"/>
          <w:marTop w:val="75"/>
          <w:marBottom w:val="75"/>
          <w:divBdr>
            <w:top w:val="none" w:sz="0" w:space="0" w:color="auto"/>
            <w:left w:val="single" w:sz="48" w:space="1" w:color="2C3E50"/>
            <w:bottom w:val="none" w:sz="0" w:space="0" w:color="auto"/>
            <w:right w:val="none" w:sz="0" w:space="0" w:color="auto"/>
          </w:divBdr>
        </w:div>
        <w:div w:id="885797145">
          <w:marLeft w:val="225"/>
          <w:marRight w:val="225"/>
          <w:marTop w:val="150"/>
          <w:marBottom w:val="240"/>
          <w:divBdr>
            <w:top w:val="none" w:sz="0" w:space="0" w:color="auto"/>
            <w:left w:val="none" w:sz="0" w:space="0" w:color="auto"/>
            <w:bottom w:val="none" w:sz="0" w:space="0" w:color="auto"/>
            <w:right w:val="none" w:sz="0" w:space="0" w:color="auto"/>
          </w:divBdr>
        </w:div>
      </w:divsChild>
    </w:div>
    <w:div w:id="1858762862">
      <w:bodyDiv w:val="1"/>
      <w:marLeft w:val="0"/>
      <w:marRight w:val="0"/>
      <w:marTop w:val="0"/>
      <w:marBottom w:val="0"/>
      <w:divBdr>
        <w:top w:val="none" w:sz="0" w:space="0" w:color="auto"/>
        <w:left w:val="none" w:sz="0" w:space="0" w:color="auto"/>
        <w:bottom w:val="none" w:sz="0" w:space="0" w:color="auto"/>
        <w:right w:val="none" w:sz="0" w:space="0" w:color="auto"/>
      </w:divBdr>
      <w:divsChild>
        <w:div w:id="1901134155">
          <w:marLeft w:val="0"/>
          <w:marRight w:val="0"/>
          <w:marTop w:val="0"/>
          <w:marBottom w:val="0"/>
          <w:divBdr>
            <w:top w:val="none" w:sz="0" w:space="0" w:color="auto"/>
            <w:left w:val="none" w:sz="0" w:space="0" w:color="auto"/>
            <w:bottom w:val="none" w:sz="0" w:space="0" w:color="auto"/>
            <w:right w:val="none" w:sz="0" w:space="0" w:color="auto"/>
          </w:divBdr>
        </w:div>
        <w:div w:id="823591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778</Words>
  <Characters>4438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2021-04-26T06:29:00Z</dcterms:created>
  <dcterms:modified xsi:type="dcterms:W3CDTF">2021-04-26T06:29:00Z</dcterms:modified>
</cp:coreProperties>
</file>