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2CA" w:rsidRDefault="00A264E3" w:rsidP="00A264E3">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Кейс 2. Ознакомление с ЛНА</w:t>
      </w:r>
    </w:p>
    <w:p w:rsidR="00A264E3" w:rsidRDefault="00120AE9" w:rsidP="00A264E3">
      <w:pPr>
        <w:jc w:val="both"/>
        <w:rPr>
          <w:rFonts w:ascii="Times New Roman" w:hAnsi="Times New Roman" w:cs="Times New Roman"/>
          <w:sz w:val="24"/>
          <w:szCs w:val="24"/>
        </w:rPr>
      </w:pPr>
      <w:r>
        <w:rPr>
          <w:rFonts w:ascii="Times New Roman" w:hAnsi="Times New Roman" w:cs="Times New Roman"/>
          <w:sz w:val="24"/>
          <w:szCs w:val="24"/>
        </w:rPr>
        <w:t xml:space="preserve">Во-первых, нужно в ПВТР указывать полную дату утверждения (некоторые указывают только год принятия, в задании эта деталь не уточнялась, поэтому отмечаю). </w:t>
      </w:r>
      <w:proofErr w:type="gramStart"/>
      <w:r>
        <w:rPr>
          <w:rFonts w:ascii="Times New Roman" w:hAnsi="Times New Roman" w:cs="Times New Roman"/>
          <w:sz w:val="24"/>
          <w:szCs w:val="24"/>
        </w:rPr>
        <w:t>Во-вторых, нужно в ПВТР (и в других ЛНА) ввести пункт с указанием порядка внесения изменений, чтобы каждое изменение фиксировалось конкретной датой, и, если подпись работника (возле подписи работник тоже должен поставить дату ознакомления) об ознакомлении стоит после указанной даты утверждения или внесения изменений, было ясно, с каким вариантом ПВТР он ознакомлен.</w:t>
      </w:r>
      <w:proofErr w:type="gramEnd"/>
    </w:p>
    <w:p w:rsidR="00120AE9" w:rsidRDefault="00120AE9" w:rsidP="00A264E3">
      <w:pPr>
        <w:jc w:val="both"/>
        <w:rPr>
          <w:rFonts w:ascii="Times New Roman" w:hAnsi="Times New Roman" w:cs="Times New Roman"/>
          <w:sz w:val="24"/>
          <w:szCs w:val="24"/>
        </w:rPr>
      </w:pPr>
      <w:r>
        <w:rPr>
          <w:rFonts w:ascii="Times New Roman" w:hAnsi="Times New Roman" w:cs="Times New Roman"/>
          <w:sz w:val="24"/>
          <w:szCs w:val="24"/>
        </w:rPr>
        <w:t>Например, ПВТР утверждены 11.01.2019 г.</w:t>
      </w:r>
      <w:r w:rsidR="005624E1">
        <w:rPr>
          <w:rFonts w:ascii="Times New Roman" w:hAnsi="Times New Roman" w:cs="Times New Roman"/>
          <w:sz w:val="24"/>
          <w:szCs w:val="24"/>
        </w:rPr>
        <w:t xml:space="preserve"> Далее они были дополнены рядом пунктов, что подтверждено приказом от 23.11.2019 г. (с этой же даты они вступают в силу). Желательно прописать в приказе внесенные изменения, если их много, можно перечислить измененные пункты. Работник принят 04.12.2019 г., предварительно он был ознакомлен с ПВТР в тот же день. Он их прочитал, поставил подпись об ознакомлении и рядом поставил дату. Соответственно, он ознакомился с вариантом ПВТР уже с внесенными изменениями.</w:t>
      </w:r>
    </w:p>
    <w:p w:rsidR="005624E1" w:rsidRDefault="005624E1" w:rsidP="00A264E3">
      <w:pPr>
        <w:jc w:val="both"/>
        <w:rPr>
          <w:rFonts w:ascii="Times New Roman" w:hAnsi="Times New Roman" w:cs="Times New Roman"/>
          <w:b/>
          <w:sz w:val="24"/>
          <w:szCs w:val="24"/>
        </w:rPr>
      </w:pPr>
      <w:r w:rsidRPr="005624E1">
        <w:rPr>
          <w:rFonts w:ascii="Times New Roman" w:hAnsi="Times New Roman" w:cs="Times New Roman"/>
          <w:b/>
          <w:sz w:val="24"/>
          <w:szCs w:val="24"/>
        </w:rPr>
        <w:t xml:space="preserve">То есть, любые </w:t>
      </w:r>
      <w:r w:rsidR="00B54225">
        <w:rPr>
          <w:rFonts w:ascii="Times New Roman" w:hAnsi="Times New Roman" w:cs="Times New Roman"/>
          <w:b/>
          <w:sz w:val="24"/>
          <w:szCs w:val="24"/>
        </w:rPr>
        <w:t>действия</w:t>
      </w:r>
      <w:r w:rsidRPr="005624E1">
        <w:rPr>
          <w:rFonts w:ascii="Times New Roman" w:hAnsi="Times New Roman" w:cs="Times New Roman"/>
          <w:b/>
          <w:sz w:val="24"/>
          <w:szCs w:val="24"/>
        </w:rPr>
        <w:t xml:space="preserve">, связанные с </w:t>
      </w:r>
      <w:r w:rsidR="0028534E">
        <w:rPr>
          <w:rFonts w:ascii="Times New Roman" w:hAnsi="Times New Roman" w:cs="Times New Roman"/>
          <w:b/>
          <w:sz w:val="24"/>
          <w:szCs w:val="24"/>
        </w:rPr>
        <w:t xml:space="preserve">утверждением и </w:t>
      </w:r>
      <w:r w:rsidRPr="005624E1">
        <w:rPr>
          <w:rFonts w:ascii="Times New Roman" w:hAnsi="Times New Roman" w:cs="Times New Roman"/>
          <w:b/>
          <w:sz w:val="24"/>
          <w:szCs w:val="24"/>
        </w:rPr>
        <w:t>внесением изменений в ПВТР должны легко определяться.</w:t>
      </w:r>
    </w:p>
    <w:p w:rsidR="005624E1" w:rsidRDefault="005624E1" w:rsidP="00A264E3">
      <w:pPr>
        <w:jc w:val="both"/>
        <w:rPr>
          <w:rFonts w:ascii="Times New Roman" w:hAnsi="Times New Roman" w:cs="Times New Roman"/>
          <w:sz w:val="24"/>
          <w:szCs w:val="24"/>
        </w:rPr>
      </w:pPr>
      <w:r>
        <w:rPr>
          <w:rFonts w:ascii="Times New Roman" w:hAnsi="Times New Roman" w:cs="Times New Roman"/>
          <w:sz w:val="24"/>
          <w:szCs w:val="24"/>
        </w:rPr>
        <w:t xml:space="preserve">Теперь разберемся со </w:t>
      </w:r>
      <w:r w:rsidRPr="0028534E">
        <w:rPr>
          <w:rFonts w:ascii="Times New Roman" w:hAnsi="Times New Roman" w:cs="Times New Roman"/>
          <w:sz w:val="24"/>
          <w:szCs w:val="24"/>
          <w:u w:val="single"/>
        </w:rPr>
        <w:t>способом ознакомления работ</w:t>
      </w:r>
      <w:r w:rsidR="0028534E" w:rsidRPr="0028534E">
        <w:rPr>
          <w:rFonts w:ascii="Times New Roman" w:hAnsi="Times New Roman" w:cs="Times New Roman"/>
          <w:sz w:val="24"/>
          <w:szCs w:val="24"/>
          <w:u w:val="single"/>
        </w:rPr>
        <w:t>ника с ПВТР</w:t>
      </w:r>
      <w:r w:rsidR="0028534E">
        <w:rPr>
          <w:rFonts w:ascii="Times New Roman" w:hAnsi="Times New Roman" w:cs="Times New Roman"/>
          <w:sz w:val="24"/>
          <w:szCs w:val="24"/>
        </w:rPr>
        <w:t>:</w:t>
      </w:r>
    </w:p>
    <w:p w:rsidR="005624E1" w:rsidRDefault="001102F5" w:rsidP="00CF48CF">
      <w:pPr>
        <w:pStyle w:val="a6"/>
        <w:numPr>
          <w:ilvl w:val="0"/>
          <w:numId w:val="1"/>
        </w:numPr>
        <w:jc w:val="both"/>
        <w:rPr>
          <w:rFonts w:ascii="Times New Roman" w:hAnsi="Times New Roman" w:cs="Times New Roman"/>
          <w:sz w:val="24"/>
          <w:szCs w:val="24"/>
        </w:rPr>
      </w:pPr>
      <w:r>
        <w:rPr>
          <w:rFonts w:ascii="Times New Roman" w:hAnsi="Times New Roman" w:cs="Times New Roman"/>
          <w:sz w:val="24"/>
          <w:szCs w:val="24"/>
        </w:rPr>
        <w:t>В принципе, если все так прозрачно, то подпись об ознакомлении может ставиться и в трудовом договоре, по датам легко будет определить, с каким вариантом ПВТР работник ознакомлен.</w:t>
      </w:r>
    </w:p>
    <w:p w:rsidR="001102F5" w:rsidRDefault="001102F5" w:rsidP="00CF48CF">
      <w:pPr>
        <w:pStyle w:val="a6"/>
        <w:numPr>
          <w:ilvl w:val="0"/>
          <w:numId w:val="1"/>
        </w:numPr>
        <w:jc w:val="both"/>
        <w:rPr>
          <w:rFonts w:ascii="Times New Roman" w:hAnsi="Times New Roman" w:cs="Times New Roman"/>
          <w:sz w:val="24"/>
          <w:szCs w:val="24"/>
        </w:rPr>
      </w:pPr>
      <w:r>
        <w:rPr>
          <w:rFonts w:ascii="Times New Roman" w:hAnsi="Times New Roman" w:cs="Times New Roman"/>
          <w:sz w:val="24"/>
          <w:szCs w:val="24"/>
        </w:rPr>
        <w:t>Можно прикреплять лист ознакомления к ПВТР (и другим ЛНА). Везде рядом с подписью работник должен указывать дату ознакомления. Далее больше не буду это повторять.</w:t>
      </w:r>
    </w:p>
    <w:p w:rsidR="001102F5" w:rsidRDefault="001102F5" w:rsidP="00CF48CF">
      <w:pPr>
        <w:pStyle w:val="a6"/>
        <w:numPr>
          <w:ilvl w:val="0"/>
          <w:numId w:val="1"/>
        </w:numPr>
        <w:jc w:val="both"/>
        <w:rPr>
          <w:rFonts w:ascii="Times New Roman" w:hAnsi="Times New Roman" w:cs="Times New Roman"/>
          <w:sz w:val="24"/>
          <w:szCs w:val="24"/>
        </w:rPr>
      </w:pPr>
      <w:r>
        <w:rPr>
          <w:rFonts w:ascii="Times New Roman" w:hAnsi="Times New Roman" w:cs="Times New Roman"/>
          <w:sz w:val="24"/>
          <w:szCs w:val="24"/>
        </w:rPr>
        <w:t>Можно завести отдельный журнал, в котором будут указываться все ЛНА, с которыми знакомятся работники (минус: лишняя морока).</w:t>
      </w:r>
    </w:p>
    <w:p w:rsidR="001102F5" w:rsidRDefault="001102F5" w:rsidP="00CF48CF">
      <w:pPr>
        <w:pStyle w:val="a6"/>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Электронная подпись (минус: </w:t>
      </w:r>
      <w:proofErr w:type="spellStart"/>
      <w:r>
        <w:rPr>
          <w:rFonts w:ascii="Times New Roman" w:hAnsi="Times New Roman" w:cs="Times New Roman"/>
          <w:sz w:val="24"/>
          <w:szCs w:val="24"/>
        </w:rPr>
        <w:t>затратно</w:t>
      </w:r>
      <w:proofErr w:type="spellEnd"/>
      <w:r>
        <w:rPr>
          <w:rFonts w:ascii="Times New Roman" w:hAnsi="Times New Roman" w:cs="Times New Roman"/>
          <w:sz w:val="24"/>
          <w:szCs w:val="24"/>
        </w:rPr>
        <w:t>, т.к. нужно будет оформить электронные подписи для сотрудников и контролировать их действительность).</w:t>
      </w:r>
    </w:p>
    <w:p w:rsidR="0028534E" w:rsidRDefault="0028534E" w:rsidP="00CF48CF">
      <w:pPr>
        <w:pStyle w:val="a6"/>
        <w:numPr>
          <w:ilvl w:val="0"/>
          <w:numId w:val="1"/>
        </w:numPr>
        <w:jc w:val="both"/>
        <w:rPr>
          <w:rFonts w:ascii="Times New Roman" w:hAnsi="Times New Roman" w:cs="Times New Roman"/>
          <w:sz w:val="24"/>
          <w:szCs w:val="24"/>
        </w:rPr>
      </w:pPr>
      <w:r>
        <w:rPr>
          <w:rFonts w:ascii="Times New Roman" w:hAnsi="Times New Roman" w:cs="Times New Roman"/>
          <w:sz w:val="24"/>
          <w:szCs w:val="24"/>
        </w:rPr>
        <w:t>СЭД (при условии, что СЭД введена по всем правилам, не стану их перечислят, т.к. это другой вопрос).</w:t>
      </w:r>
    </w:p>
    <w:p w:rsidR="0028534E" w:rsidRPr="001113A7" w:rsidRDefault="0028534E" w:rsidP="00CF48CF">
      <w:pPr>
        <w:pStyle w:val="a6"/>
        <w:numPr>
          <w:ilvl w:val="0"/>
          <w:numId w:val="1"/>
        </w:numPr>
        <w:jc w:val="both"/>
        <w:rPr>
          <w:rFonts w:ascii="Times New Roman" w:hAnsi="Times New Roman" w:cs="Times New Roman"/>
          <w:i/>
          <w:sz w:val="24"/>
          <w:szCs w:val="24"/>
        </w:rPr>
      </w:pPr>
      <w:r w:rsidRPr="001113A7">
        <w:rPr>
          <w:rFonts w:ascii="Times New Roman" w:hAnsi="Times New Roman" w:cs="Times New Roman"/>
          <w:i/>
          <w:sz w:val="24"/>
          <w:szCs w:val="24"/>
        </w:rPr>
        <w:t>Можно в самом заявлении о приеме на работу перечислить все ЛНА, с которыми п</w:t>
      </w:r>
      <w:r w:rsidR="00EE6D13" w:rsidRPr="001113A7">
        <w:rPr>
          <w:rFonts w:ascii="Times New Roman" w:hAnsi="Times New Roman" w:cs="Times New Roman"/>
          <w:i/>
          <w:sz w:val="24"/>
          <w:szCs w:val="24"/>
        </w:rPr>
        <w:t>ринятый работник был ознакомлен (плюс: это будет свидетельствовать о том, что работник ознакомлен с ЛНА до приема на работу, т.к. сначала пишется заявление, потом оформляется прием).</w:t>
      </w:r>
    </w:p>
    <w:p w:rsidR="0028534E" w:rsidRDefault="0028534E" w:rsidP="0028534E">
      <w:pPr>
        <w:pStyle w:val="a6"/>
        <w:numPr>
          <w:ilvl w:val="0"/>
          <w:numId w:val="1"/>
        </w:numPr>
        <w:jc w:val="both"/>
        <w:rPr>
          <w:rFonts w:ascii="Times New Roman" w:hAnsi="Times New Roman" w:cs="Times New Roman"/>
          <w:sz w:val="24"/>
          <w:szCs w:val="24"/>
        </w:rPr>
      </w:pPr>
      <w:r>
        <w:rPr>
          <w:rFonts w:ascii="Times New Roman" w:hAnsi="Times New Roman" w:cs="Times New Roman"/>
          <w:sz w:val="24"/>
          <w:szCs w:val="24"/>
        </w:rPr>
        <w:t>Рассылка по электронной почте и размещение на сайте компании способ ненадежный, т.к. трудно будет доказать факт ознакомления, тем более установить дату.</w:t>
      </w:r>
    </w:p>
    <w:p w:rsidR="00800E92" w:rsidRDefault="00903C5A" w:rsidP="00B54225">
      <w:pPr>
        <w:jc w:val="both"/>
        <w:rPr>
          <w:rFonts w:ascii="Times New Roman" w:hAnsi="Times New Roman" w:cs="Times New Roman"/>
          <w:sz w:val="24"/>
          <w:szCs w:val="24"/>
        </w:rPr>
      </w:pPr>
      <w:r>
        <w:rPr>
          <w:rFonts w:ascii="Times New Roman" w:hAnsi="Times New Roman" w:cs="Times New Roman"/>
          <w:sz w:val="24"/>
          <w:szCs w:val="24"/>
        </w:rPr>
        <w:t>В задании не указан род деятельности компании и структура персонала, это может повлиять на выб</w:t>
      </w:r>
      <w:r w:rsidR="00876B64">
        <w:rPr>
          <w:rFonts w:ascii="Times New Roman" w:hAnsi="Times New Roman" w:cs="Times New Roman"/>
          <w:sz w:val="24"/>
          <w:szCs w:val="24"/>
        </w:rPr>
        <w:t>ор</w:t>
      </w:r>
      <w:r>
        <w:rPr>
          <w:rFonts w:ascii="Times New Roman" w:hAnsi="Times New Roman" w:cs="Times New Roman"/>
          <w:sz w:val="24"/>
          <w:szCs w:val="24"/>
        </w:rPr>
        <w:t xml:space="preserve"> способа ознакомления</w:t>
      </w:r>
      <w:r w:rsidR="00876B64">
        <w:rPr>
          <w:rFonts w:ascii="Times New Roman" w:hAnsi="Times New Roman" w:cs="Times New Roman"/>
          <w:sz w:val="24"/>
          <w:szCs w:val="24"/>
        </w:rPr>
        <w:t>.</w:t>
      </w:r>
    </w:p>
    <w:p w:rsidR="00800E92" w:rsidRPr="00B54225" w:rsidRDefault="00800E92" w:rsidP="00B54225">
      <w:pPr>
        <w:jc w:val="both"/>
        <w:rPr>
          <w:rFonts w:ascii="Times New Roman" w:hAnsi="Times New Roman" w:cs="Times New Roman"/>
          <w:sz w:val="24"/>
          <w:szCs w:val="24"/>
        </w:rPr>
      </w:pPr>
      <w:r>
        <w:rPr>
          <w:rFonts w:ascii="Times New Roman" w:hAnsi="Times New Roman" w:cs="Times New Roman"/>
          <w:sz w:val="24"/>
          <w:szCs w:val="24"/>
        </w:rPr>
        <w:t>С уважением,</w:t>
      </w:r>
    </w:p>
    <w:sectPr w:rsidR="00800E92" w:rsidRPr="00B54225" w:rsidSect="00EE6D13">
      <w:pgSz w:w="11906" w:h="16838"/>
      <w:pgMar w:top="1134" w:right="850"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56017"/>
    <w:multiLevelType w:val="hybridMultilevel"/>
    <w:tmpl w:val="38DCC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A264E3"/>
    <w:rsid w:val="00003822"/>
    <w:rsid w:val="001102F5"/>
    <w:rsid w:val="001113A7"/>
    <w:rsid w:val="00120AE9"/>
    <w:rsid w:val="00257342"/>
    <w:rsid w:val="0028534E"/>
    <w:rsid w:val="003223D5"/>
    <w:rsid w:val="00352AA8"/>
    <w:rsid w:val="00356796"/>
    <w:rsid w:val="004E62F3"/>
    <w:rsid w:val="005624E1"/>
    <w:rsid w:val="007D32CA"/>
    <w:rsid w:val="007F6887"/>
    <w:rsid w:val="00800E92"/>
    <w:rsid w:val="00876B64"/>
    <w:rsid w:val="00903C5A"/>
    <w:rsid w:val="00A264E3"/>
    <w:rsid w:val="00B54225"/>
    <w:rsid w:val="00CF48CF"/>
    <w:rsid w:val="00EE6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2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64E3"/>
    <w:rPr>
      <w:color w:val="0000FF" w:themeColor="hyperlink"/>
      <w:u w:val="single"/>
    </w:rPr>
  </w:style>
  <w:style w:type="paragraph" w:styleId="a4">
    <w:name w:val="Document Map"/>
    <w:basedOn w:val="a"/>
    <w:link w:val="a5"/>
    <w:uiPriority w:val="99"/>
    <w:semiHidden/>
    <w:unhideWhenUsed/>
    <w:rsid w:val="00A264E3"/>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A264E3"/>
    <w:rPr>
      <w:rFonts w:ascii="Tahoma" w:hAnsi="Tahoma" w:cs="Tahoma"/>
      <w:sz w:val="16"/>
      <w:szCs w:val="16"/>
    </w:rPr>
  </w:style>
  <w:style w:type="paragraph" w:styleId="a6">
    <w:name w:val="List Paragraph"/>
    <w:basedOn w:val="a"/>
    <w:uiPriority w:val="34"/>
    <w:qFormat/>
    <w:rsid w:val="00CF48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368</Words>
  <Characters>2100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1</cp:lastModifiedBy>
  <cp:revision>14</cp:revision>
  <dcterms:created xsi:type="dcterms:W3CDTF">2020-07-12T18:52:00Z</dcterms:created>
  <dcterms:modified xsi:type="dcterms:W3CDTF">2020-07-17T13:09:00Z</dcterms:modified>
</cp:coreProperties>
</file>