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EB" w:rsidRPr="000C72EB" w:rsidRDefault="000C72EB" w:rsidP="000C72EB">
      <w:pPr>
        <w:rPr>
          <w:b/>
          <w:bCs/>
        </w:rPr>
      </w:pPr>
      <w:r w:rsidRPr="000C72EB">
        <w:rPr>
          <w:b/>
          <w:bCs/>
        </w:rPr>
        <w:t>Письмо Федеральной службы по труду и занятости </w:t>
      </w:r>
      <w:bookmarkStart w:id="0" w:name="_GoBack"/>
      <w:r w:rsidRPr="000C72EB">
        <w:rPr>
          <w:b/>
          <w:bCs/>
        </w:rPr>
        <w:t>от 30 марта 2021 г. № ПГ/05823-6-1 О прекращении трудового договора с дистанционным работником</w:t>
      </w:r>
    </w:p>
    <w:bookmarkEnd w:id="0"/>
    <w:p w:rsidR="000C72EB" w:rsidRPr="000C72EB" w:rsidRDefault="000C72EB" w:rsidP="000C72EB">
      <w:pPr>
        <w:rPr>
          <w:b/>
          <w:bCs/>
        </w:rPr>
      </w:pPr>
      <w:r w:rsidRPr="000C72EB">
        <w:rPr>
          <w:b/>
          <w:bCs/>
        </w:rPr>
        <w:t>14 апреля 2021</w:t>
      </w:r>
    </w:p>
    <w:p w:rsidR="000C72EB" w:rsidRPr="000C72EB" w:rsidRDefault="000C72EB" w:rsidP="000C72EB">
      <w:pPr>
        <w:rPr>
          <w:b/>
          <w:bCs/>
        </w:rPr>
      </w:pPr>
      <w:bookmarkStart w:id="1" w:name="0"/>
      <w:bookmarkEnd w:id="1"/>
      <w:r w:rsidRPr="000C72EB">
        <w:rPr>
          <w:b/>
          <w:bCs/>
        </w:rPr>
        <w:t xml:space="preserve">Вопрос: Согласно </w:t>
      </w:r>
      <w:proofErr w:type="gramStart"/>
      <w:r w:rsidRPr="000C72EB">
        <w:rPr>
          <w:b/>
          <w:bCs/>
        </w:rPr>
        <w:t>части</w:t>
      </w:r>
      <w:proofErr w:type="gramEnd"/>
      <w:r w:rsidRPr="000C72EB">
        <w:rPr>
          <w:b/>
          <w:bCs/>
        </w:rPr>
        <w:t xml:space="preserve"> первой ст. 312.8 ТК РФ трудовой договор с дистанционным работником может быть расторгнут по инициативе работодателя в случае, если в период выполнения трудовой функции дистанционно работник без уважительной причины не взаимодействует с работодателем по вопросам, связанным с выполнением трудовой функции, более двух рабочих дней подряд со дня поступления соответствующего запроса работодателя.</w:t>
      </w:r>
    </w:p>
    <w:p w:rsidR="000C72EB" w:rsidRPr="000C72EB" w:rsidRDefault="000C72EB" w:rsidP="000C72EB">
      <w:pPr>
        <w:rPr>
          <w:b/>
          <w:bCs/>
        </w:rPr>
      </w:pPr>
      <w:r w:rsidRPr="000C72EB">
        <w:rPr>
          <w:b/>
          <w:bCs/>
        </w:rPr>
        <w:t>Относится ли увольнение по данному основанию к дисциплинарным взысканиям? Нужно ли при увольнении по данному основанию соблюдать порядок, предусмотренный ст. 193 ТК РФ?</w:t>
      </w:r>
    </w:p>
    <w:p w:rsidR="000C72EB" w:rsidRPr="000C72EB" w:rsidRDefault="000C72EB" w:rsidP="000C72EB">
      <w:pPr>
        <w:rPr>
          <w:b/>
          <w:bCs/>
        </w:rPr>
      </w:pPr>
      <w:r w:rsidRPr="000C72EB">
        <w:rPr>
          <w:b/>
          <w:bCs/>
        </w:rPr>
        <w:t>Ответ: Федеральная служба по труду и занятости, рассмотрев Ваше обращение, зарегистрированное 1 марта 2021 года, в пределах компетенции сообщает.</w:t>
      </w:r>
    </w:p>
    <w:p w:rsidR="000C72EB" w:rsidRPr="000C72EB" w:rsidRDefault="000C72EB" w:rsidP="000C72EB">
      <w:pPr>
        <w:rPr>
          <w:b/>
          <w:bCs/>
        </w:rPr>
      </w:pPr>
      <w:r w:rsidRPr="000C72EB">
        <w:rPr>
          <w:b/>
          <w:bCs/>
        </w:rPr>
        <w:t>Из части первой статьи 312.1 Трудового кодекса Российской Федерации (далее - ТК РФ) следует, что дистанционной (удаленной) работой (далее - дистанционная работа, выполнение трудовой функции дистанционно) является выполнение определенной трудовым договором трудовой функции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сетей, в том числе сети "Интернет", и сетей связи общего пользования.</w:t>
      </w:r>
    </w:p>
    <w:p w:rsidR="000C72EB" w:rsidRPr="000C72EB" w:rsidRDefault="000C72EB" w:rsidP="000C72EB">
      <w:pPr>
        <w:rPr>
          <w:b/>
          <w:bCs/>
        </w:rPr>
      </w:pPr>
      <w:r w:rsidRPr="000C72EB">
        <w:rPr>
          <w:b/>
          <w:bCs/>
        </w:rPr>
        <w:t>Трудовой договор с дистанционным работником может быть прекращен по общим основаниям, установленным ТК РФ.</w:t>
      </w:r>
    </w:p>
    <w:p w:rsidR="000C72EB" w:rsidRPr="000C72EB" w:rsidRDefault="000C72EB" w:rsidP="000C72EB">
      <w:pPr>
        <w:rPr>
          <w:b/>
          <w:bCs/>
        </w:rPr>
      </w:pPr>
      <w:r w:rsidRPr="000C72EB">
        <w:rPr>
          <w:b/>
          <w:bCs/>
        </w:rPr>
        <w:t>Вместе с тем его допустимо прекратить также по дополнительным основаниям, предусмотренным частью первой и частью второй статьи 312.8 ТК РФ.</w:t>
      </w:r>
    </w:p>
    <w:p w:rsidR="000C72EB" w:rsidRPr="000C72EB" w:rsidRDefault="000C72EB" w:rsidP="000C72EB">
      <w:pPr>
        <w:rPr>
          <w:b/>
          <w:bCs/>
        </w:rPr>
      </w:pPr>
      <w:r w:rsidRPr="000C72EB">
        <w:rPr>
          <w:b/>
          <w:bCs/>
        </w:rPr>
        <w:t>Увольнение оформляется по общим правилам.</w:t>
      </w:r>
    </w:p>
    <w:p w:rsidR="000C72EB" w:rsidRPr="000C72EB" w:rsidRDefault="000C72EB" w:rsidP="000C72EB">
      <w:pPr>
        <w:rPr>
          <w:b/>
          <w:bCs/>
        </w:rPr>
      </w:pPr>
      <w:r w:rsidRPr="000C72EB">
        <w:rPr>
          <w:b/>
          <w:bCs/>
        </w:rPr>
        <w:t>Настоящее письмо не является правовым актом.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8"/>
        <w:gridCol w:w="2658"/>
      </w:tblGrid>
      <w:tr w:rsidR="000C72EB" w:rsidRPr="000C72EB" w:rsidTr="000C72EB">
        <w:tc>
          <w:tcPr>
            <w:tcW w:w="2500" w:type="pct"/>
            <w:hideMark/>
          </w:tcPr>
          <w:p w:rsidR="000C72EB" w:rsidRPr="000C72EB" w:rsidRDefault="000C72EB" w:rsidP="000C72EB">
            <w:pPr>
              <w:rPr>
                <w:b/>
                <w:bCs/>
              </w:rPr>
            </w:pPr>
            <w:r w:rsidRPr="000C72EB">
              <w:rPr>
                <w:b/>
                <w:bCs/>
              </w:rPr>
              <w:t>Начальник</w:t>
            </w:r>
            <w:r w:rsidRPr="000C72EB">
              <w:rPr>
                <w:b/>
                <w:bCs/>
              </w:rPr>
              <w:br/>
              <w:t>Юридического Управления</w:t>
            </w:r>
          </w:p>
        </w:tc>
        <w:tc>
          <w:tcPr>
            <w:tcW w:w="2500" w:type="pct"/>
            <w:hideMark/>
          </w:tcPr>
          <w:p w:rsidR="000C72EB" w:rsidRPr="000C72EB" w:rsidRDefault="000C72EB" w:rsidP="000C72EB">
            <w:pPr>
              <w:rPr>
                <w:b/>
                <w:bCs/>
              </w:rPr>
            </w:pPr>
            <w:r w:rsidRPr="000C72EB">
              <w:rPr>
                <w:b/>
                <w:bCs/>
              </w:rPr>
              <w:t>Б.С. </w:t>
            </w:r>
            <w:proofErr w:type="spellStart"/>
            <w:r w:rsidRPr="000C72EB">
              <w:rPr>
                <w:b/>
                <w:bCs/>
              </w:rPr>
              <w:t>Гудко</w:t>
            </w:r>
            <w:proofErr w:type="spellEnd"/>
          </w:p>
        </w:tc>
      </w:tr>
    </w:tbl>
    <w:p w:rsidR="00724C0C" w:rsidRPr="000C72EB" w:rsidRDefault="000C72EB" w:rsidP="000C72EB"/>
    <w:sectPr w:rsidR="00724C0C" w:rsidRPr="000C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7"/>
    <w:rsid w:val="000C72EB"/>
    <w:rsid w:val="008121D7"/>
    <w:rsid w:val="00A95EF4"/>
    <w:rsid w:val="00AE6635"/>
    <w:rsid w:val="00D9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6543C-ED9B-4130-8D15-7933A66B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070">
          <w:blockQuote w:val="1"/>
          <w:marLeft w:val="150"/>
          <w:marRight w:val="150"/>
          <w:marTop w:val="75"/>
          <w:marBottom w:val="75"/>
          <w:divBdr>
            <w:top w:val="none" w:sz="0" w:space="0" w:color="auto"/>
            <w:left w:val="single" w:sz="48" w:space="1" w:color="2C3E50"/>
            <w:bottom w:val="none" w:sz="0" w:space="0" w:color="auto"/>
            <w:right w:val="none" w:sz="0" w:space="0" w:color="auto"/>
          </w:divBdr>
        </w:div>
        <w:div w:id="885797145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5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2021-05-17T08:48:00Z</dcterms:created>
  <dcterms:modified xsi:type="dcterms:W3CDTF">2021-05-17T08:48:00Z</dcterms:modified>
</cp:coreProperties>
</file>