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0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приказу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здравоохранения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28 января 2021 г. N </w:t>
      </w:r>
      <w:proofErr w:type="spellStart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29н</w:t>
      </w:r>
      <w:proofErr w:type="spellEnd"/>
    </w:p>
    <w:bookmarkEnd w:id="0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100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1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частью четвертой статьи 213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2"/>
      <w:bookmarkEnd w:id="2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3"/>
      <w:bookmarkEnd w:id="3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4"/>
      <w:bookmarkEnd w:id="4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bookmarkEnd w:id="5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Периодичность и объем медицинских осмотров устанавливается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1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5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bookmarkEnd w:id="6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состав врачебной комиссии включаются врач-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врачи-специалисты, прошедшие в установленном порядке повышение квалификации по специальности "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профпатология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или имеющие действующий сертификат по специальности "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профпатология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Возглавляет врачебную комиссию врач-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Состав врачебной комиссии утверждается приказом (распоряжением) руководителя медицинской организации.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6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2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7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7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bookmarkEnd w:id="8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1200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Порядок проведения предварительных осмотров</w:t>
      </w:r>
    </w:p>
    <w:bookmarkEnd w:id="9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8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 работодателем (его уполномоченным представителем).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"/>
      <w:bookmarkEnd w:id="10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bookmarkEnd w:id="11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работодателя, электронная почта, контактный телефон;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собственности и вид экономической деятельности работодателя по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ОКВЭД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медицинского осмотра;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фамилия, имя, отчество (при наличии), дата рождения, пол работника;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структурного подразделения работодателя (при наличии);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должности (профессии) или вида работы;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вредные и (или) опасные производственные факторы, виды работ, в соответствии со списком контингента;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номер медицинского страхового полиса обязательного и (или) добровольного медицинского страхования.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Направление выдается лицу, поступающему на работу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10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В списке лиц указываются:</w:t>
      </w:r>
    </w:p>
    <w:bookmarkEnd w:id="12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профессии (должности) работника согласно штатному расписанию;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наименования вредных производственных факторов, работ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Для прохождения предварительного осмотра лицо, поступающее </w:t>
      </w:r>
      <w:proofErr w:type="gram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работу</w:t>
      </w:r>
      <w:proofErr w:type="gram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представляет в медицинскую организацию, в которой проводится предварительный осмотр, следующие документы:</w:t>
      </w:r>
    </w:p>
    <w:bookmarkEnd w:id="13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направление;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паспорт (или иной документ, удостоверяющий личность);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3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полис обязательного (добровольного) медицинского страхования.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Медицинская организация, проводящая медицинский осмотр может получить в рамках электронного обмена медицинскими документами результаты ранее проведенной диспансеризации и других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медицинских осмотров лица, поступающего на работу, до его явки на медицинский осмотр.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Лицо, поступающее на работу вправе предоставить выписку из медицинской карты пациента, получающего медицинскую помощь в амбулаторных условиях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4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2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пунктом 7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Порядка):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121"/>
      <w:bookmarkEnd w:id="14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обструктивной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болезни легких, заболеваний желудочно-кишечного тракта,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дорсопатий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122"/>
      <w:bookmarkEnd w:id="15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12.2. следующие исследования:</w:t>
      </w:r>
    </w:p>
    <w:bookmarkEnd w:id="16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клинический анализ мочи (удельный вес, белок, сахар, микроскопия осадка);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электрокардиография в покое, которую проходят граждане в возрасте от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вне зависимости от показателей шкалы;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 абсолютного сердечно-сосудистого риска - у граждан в возрасте старше 40 лет;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измерение внутриглазного давления при прохождении предварительного осмотра, выполняется у граждан в возрасте с 40 лет и старше.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123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12.3. осмотр врача-терапевта, врача-невролога, врача-психиатра и врача- нарколога;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124"/>
      <w:bookmarkEnd w:id="17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bookmarkEnd w:id="18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Иные исследования и осмотры врачей-специалистов проводятся в случаях, установленных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проведении предварительного осмотра лиц, контактирующих с веществами, отмеченными в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приложении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 знаками "А", "К", "Ф", "Р" к обязательному объему обследования дополнительно привлекаются необходимые для проведения осмотра врачи-специалисты: для "А", "К"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врач-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дерматовенеролог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врач-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оториноларинголог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для "Р" - врач-хирург.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"К", "Ф" - проводится цифровая рентгенография лёгких в двух проекциях.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Работодатель вправе организовать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3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4"/>
      <w:bookmarkEnd w:id="19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bookmarkEnd w:id="20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 самостоятельно в рамках программы государственной гарантии бесплатного оказания гражданам медицинской помощи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5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15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16"/>
      <w:bookmarkEnd w:id="2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В Заключении указываются:</w:t>
      </w:r>
    </w:p>
    <w:bookmarkEnd w:id="22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выдачи Заключения;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фамилия, имя, отчество (при наличии), дата рождения, пол лица, поступающего на работу;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работодателя;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вредных и (или) опасных производственных факторов, видов работ;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медицинский осмотр.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17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bookmarkEnd w:id="23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не позднее 5 рабочих дней в единую государственную информационную систему в сфере здравоохранения.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4" w:name="sub_1300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Порядок проведения периодических осмотров</w:t>
      </w:r>
    </w:p>
    <w:bookmarkEnd w:id="24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18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реже, чем в сроки, предусмотренные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bookmarkEnd w:id="25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введения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Федеральным законом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 декабря 1994 г. N 68-ФЗ "О защите населения и территорий от чрезвычайных ситуаций природного и техногенного характера"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6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пунктов 23-27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 также случаев, когда условия труда отнесены к подклассам 3.3 и 3.4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Федеральным законом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28 декабря 2013 г. N 426-ФЗ "О специальной оценке условий труда"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7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 решению работодателя может быть отложено, но не более чем на 6 месяцев.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Работники в возрасте до 21 года, занятые на работах с вредными и (или) опасными условиями труда проходят периодические осмотры ежегодно.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19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20"/>
      <w:bookmarkEnd w:id="26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Периодические медицинские осмотры проходят работники:</w:t>
      </w:r>
    </w:p>
    <w:bookmarkEnd w:id="27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8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выполняющие работы, предусмотренные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Порядку.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2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В списке работников, подлежащих периодическим осмотрам, указывается:</w:t>
      </w:r>
    </w:p>
    <w:bookmarkEnd w:id="28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профессии (должности) работника согласно штатному расписанию;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наименования вредных производственных факторов, работ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22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9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023"/>
      <w:bookmarkEnd w:id="29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bookmarkEnd w:id="30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поименных списках указываются: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фамилия, имя, отчество (при наличии) работника;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профессия (должность) работника, стаж работы в ней;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структурного подразделения работодателя (при наличии);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вредных производственных факторов или видов работ.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024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24. Поименные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025"/>
      <w:bookmarkEnd w:id="3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медицинский осмотр, оформленное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пунктом 9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026"/>
      <w:bookmarkEnd w:id="32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26. Медицинская организация в срок не позднее 10 рабочих дней с момента получения от работодателя поименного списка (но не позднее,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bookmarkEnd w:id="33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027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27. Работодатель не позднее,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028"/>
      <w:bookmarkEnd w:id="34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 специалистов, а также виды и объемы необходимых лабораторных и функциональных исследований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приложением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shd w:val="clear" w:color="auto" w:fill="F0F0F0"/>
          <w:lang w:eastAsia="ru-RU"/>
        </w:rPr>
        <w:t>#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 и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 N 2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029"/>
      <w:bookmarkEnd w:id="35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пункте 11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030"/>
      <w:bookmarkEnd w:id="36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пунктом 13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(при отсутствии).</w:t>
      </w:r>
    </w:p>
    <w:bookmarkEnd w:id="37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03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пункте 18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пунктом 7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Порядка):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311"/>
      <w:bookmarkEnd w:id="38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обструктивной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болезни легких, заболеваний желудочно-кишечного тракта,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дорсопатий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312"/>
      <w:bookmarkEnd w:id="39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31.2. следующие исследования:</w:t>
      </w:r>
    </w:p>
    <w:bookmarkEnd w:id="40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 клинический анализ мочи (удельный вес, белок, сахар, микроскопия осадка); электрокардиография в покое, проводится для граждан в возрасте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 абсолютного сердечно-сосудистого риска - у граждан в возрасте старше 40 лет;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измерение внутриглазного давления при прохождении периодического осмотра, начиная с 40 лет.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313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31.3. осмотр врача-терапевта, врача-невролога, врача-психиатра и врача-нарколога.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314"/>
      <w:bookmarkEnd w:id="4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bookmarkEnd w:id="42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Иные исследования и осмотры врачей-специалистов проводятся в случаях, установленных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проведении периодического осмотра работников, контактирующих с веществами, отмеченными в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приложении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дерматовенеролог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врач-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оториноларинголог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для "Р" - врач-хирург.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"К", "Ф" - проводится цифровая рентгенография лёгких в двух проекциях.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032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322"/>
      <w:bookmarkEnd w:id="43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bookmarkEnd w:id="44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Указанные в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абзаце втором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033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пунктом 16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034"/>
      <w:bookmarkEnd w:id="45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bookmarkEnd w:id="46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10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вносится медицинской организацией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не позднее 5 рабочих дней в единую государственную информационную систему в сфере здравоохранения.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035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11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036"/>
      <w:bookmarkEnd w:id="47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12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037"/>
      <w:bookmarkEnd w:id="48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либо в случаях, предусмотренных законодательством Российской Федерации - в центры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медико-биологического агентства, где хранится в течение 50 лет.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038"/>
      <w:bookmarkEnd w:id="49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38.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039"/>
      <w:bookmarkEnd w:id="50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040"/>
      <w:bookmarkEnd w:id="5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40. Для работников, занятых на работах во вредных и (или) опасных условиях труда, первый периодический осмотр в центре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проводится при стаже работы 5 лет во вредных (опасных) условиях труда (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подклассы 3.1 - 3.4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класс 4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), последующие периодические осмотры у данных категорий работников в центре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проводятся один раз в пять лет.</w:t>
      </w:r>
    </w:p>
    <w:bookmarkEnd w:id="52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могут проводиться в том числе с использованием мобильных медицинских комплексов.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Врачам-специалистам центра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год проведения данного осмотра периодический осмотр в другой медицинской организации не проводится.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041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042"/>
      <w:bookmarkEnd w:id="53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42.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1043"/>
      <w:bookmarkEnd w:id="54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Положением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расследовании и учете профессиональных заболеваний, утвержденных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15.12.2000 N 967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vertAlign w:val="superscript"/>
          <w:lang w:eastAsia="ru-RU"/>
        </w:rPr>
        <w:t>13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1044"/>
      <w:bookmarkEnd w:id="55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1045"/>
      <w:bookmarkEnd w:id="56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bookmarkEnd w:id="57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заключительном акте указывается: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медицинской организации, проводившей периодический осмотр, адрес ее местонахождения и код по ОГРН;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составления акта;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работодателя;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занятых на работах с вредными и (или) опасными условиями труда;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процент охвата работников периодическим медицинским осмотром;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не завершивших периодический медицинский осмотр, в том числе женщин;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список работников, не завершивших периодический медицинский осмотр;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не прошедших периодический медицинский осмотр, в том числе женщин;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список работников, не прошедших периодический медицинский осмотр; численность работников, не имеющих медицинские противопоказания к работе;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имеющих медицинские противопоказания к работе;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нуждающихся в проведении дополнительного обследования;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численность работников, нуждающихся в обследовании в центре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нуждающихся в амбулаторном обследовании и лечении;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нуждающихся в стационарном обследовании и лечении;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численность работников, нуждающихся в санаторно-курортном лечении;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численность работников, нуждающихся в диспансерном наблюдении;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впервые установленных хронических соматических заболеваний с указанием класса заболеваний по действующей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Международной классификации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болезней и проблем, связанных со здоровьем (далее - МКБ);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впервые установленных профессиональных заболеваний с указанием класса заболеваний по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МКБ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впервые установленных инфекционных заболеваний (отравлений), связанных с условиями труда;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результаты выполнения рекомендаций предыдущего заключительного акта;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1046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1047"/>
      <w:bookmarkEnd w:id="58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bookmarkEnd w:id="59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1048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48. Медицинские организации, проводившие периодические осмотры, по их окончании: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1482"/>
      <w:bookmarkEnd w:id="60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bookmarkEnd w:id="61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направляют копию выписки, указанной в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абзаце втором</w:t>
      </w: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1049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49. Центр </w:t>
      </w:r>
      <w:proofErr w:type="spellStart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профпатологии</w:t>
      </w:r>
      <w:proofErr w:type="spellEnd"/>
      <w:r w:rsidRPr="00F43D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bookmarkEnd w:id="62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43D69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3" w:name="sub_1101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Статья 213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Трудового кодекса Российской Федерации (Собрание законодательства Российской Федерации 2002, N 1, ст. 3; 2006, N 27, ст. 2878) (далее - Трудовой кодекс Российской Федерации).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4" w:name="sub_1202"/>
      <w:bookmarkEnd w:id="63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Статья 212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Трудового кодекса Российской Федерации.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5" w:name="sub_1303"/>
      <w:bookmarkEnd w:id="64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3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Статья 213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Трудового кодекса Российской Федерации.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6" w:name="sub_1404"/>
      <w:bookmarkEnd w:id="65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4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Приложение N 1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к приказу Минздрава России от 15.12.2014 N </w:t>
      </w:r>
      <w:proofErr w:type="spell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834н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 с изменениями, внесенными приказами Минздрава России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от 09.02.2018 N </w:t>
      </w:r>
      <w:proofErr w:type="spellStart"/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2н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(зарегистрирован Минюстом России 04.04.2018, регистрационный N 50614) и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от 02.11.2020 N </w:t>
      </w:r>
      <w:proofErr w:type="spellStart"/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1186н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(зарегистрирован Минюстом России 27.11.2020, регистрационный N 61121).</w:t>
      </w:r>
    </w:p>
    <w:bookmarkEnd w:id="66"/>
    <w:p w:rsidR="00F43D69" w:rsidRPr="00F43D69" w:rsidRDefault="00F43D69" w:rsidP="00F43D69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F43D69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F43D69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lastRenderedPageBreak/>
        <w:t xml:space="preserve"> </w:t>
      </w:r>
      <w:r w:rsidRPr="00F43D6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По-видимому, в тексте предыдущего абзаца допущена опечатка. Дату названного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shd w:val="clear" w:color="auto" w:fill="F0F0F0"/>
          <w:lang w:eastAsia="ru-RU"/>
        </w:rPr>
        <w:t>приказа</w:t>
      </w:r>
      <w:r w:rsidRPr="00F43D6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N </w:t>
      </w:r>
      <w:proofErr w:type="spellStart"/>
      <w:r w:rsidRPr="00F43D6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2н</w:t>
      </w:r>
      <w:proofErr w:type="spellEnd"/>
      <w:r w:rsidRPr="00F43D6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следует читать как "09.01.2018"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7" w:name="sub_1505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5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Приказ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Минздрава России от 05.05.2016 N </w:t>
      </w:r>
      <w:proofErr w:type="spell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282н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 42397).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8" w:name="sub_1606"/>
      <w:bookmarkEnd w:id="67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6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1994, N 35, ст. 3648; 2020, N 14, ст. 2028.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9" w:name="sub_1707"/>
      <w:bookmarkEnd w:id="68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7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2013, N 52, ст. 6991; 2019, N 52, ст. 7769.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0" w:name="sub_1808"/>
      <w:bookmarkEnd w:id="69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8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Приказ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Минздрава России и Минтруда России от 31.12.2020 г. N </w:t>
      </w:r>
      <w:proofErr w:type="spell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988н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/</w:t>
      </w:r>
      <w:proofErr w:type="spell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1420н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 62278).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1" w:name="sub_1909"/>
      <w:bookmarkEnd w:id="70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9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Часть вторая статьи 213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Трудового кодекса Российской Федерации.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2" w:name="sub_1110"/>
      <w:bookmarkEnd w:id="71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10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Статья 14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Федерального закона от 21.11.2011 N 323-ФЗ "Об основах охраны здоровья граждан в Российской Федерации" (Собрание законодательства Российской Федерации, 2011, N 48, ст. 6724) (далее - Федеральный закон от 21.11.2011 N 323-</w:t>
      </w:r>
      <w:proofErr w:type="spell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Ф3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3" w:name="sub_1111"/>
      <w:bookmarkEnd w:id="72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11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Приказ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Минздрава России от 05.05.2016 N </w:t>
      </w:r>
      <w:proofErr w:type="spell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282н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 42397).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4" w:name="sub_1112"/>
      <w:bookmarkEnd w:id="73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12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Пункт 3 части 2 статьи 46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Федерального закона от 21.11.2011 N 323-ФЗ.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5" w:name="sub_1113"/>
      <w:bookmarkEnd w:id="74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13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 2000, N 52, ст. 5149.</w:t>
      </w:r>
    </w:p>
    <w:bookmarkEnd w:id="75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43D69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11000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Порядку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проведения обязательных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предварительных и периодических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медицинских осмотров работников,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предусмотренных частью четвертой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статьи 213 Трудового кодекса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Федерации,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утвержденному </w:t>
      </w:r>
      <w:r w:rsidRPr="00F43D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приказом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здравоохранения Российской Федерации</w:t>
      </w:r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28 января 2021 г. N </w:t>
      </w:r>
      <w:proofErr w:type="spellStart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29н</w:t>
      </w:r>
      <w:proofErr w:type="spellEnd"/>
    </w:p>
    <w:bookmarkEnd w:id="76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7" w:name="_GoBack"/>
      <w:r w:rsidRPr="00F43D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Периодичность и объем обязательных предварительных и периодических медицинских осмотров работников</w:t>
      </w:r>
    </w:p>
    <w:bookmarkEnd w:id="77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1"/>
        <w:gridCol w:w="2819"/>
        <w:gridCol w:w="642"/>
        <w:gridCol w:w="478"/>
        <w:gridCol w:w="2520"/>
        <w:gridCol w:w="2457"/>
        <w:gridCol w:w="203"/>
      </w:tblGrid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вредных и (или) опасных производственных факторов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врачей-специалистов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Лабораторные и функциональные исследования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11100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I. Химические факторы</w:t>
            </w:r>
            <w:bookmarkEnd w:id="78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110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7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Азота неорганические соединения (в том числе азота оксиды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азота диоксид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110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8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Азотсодержащие органические соединения (в том числе амины, амиды,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гидразин и его производные,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прочие производные: NN-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диметилацетамид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NN-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диметилформамид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капролактам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гексагидро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азепин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1101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</w:t>
            </w:r>
            <w:bookmarkEnd w:id="8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Альдегиды алифатические (предельные и непредельные) и ароматические (формальдегид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АКРО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ацетальдегид,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-1-аль (акролеин),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бензальдегид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бензол-1,2-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дикарбальдегид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(фталевый альдегид)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1101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8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Альдегиды и кетоны галогенопроизводные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хлорбензальдегид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(4-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хлорбензальдегид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фторацетон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хлорацетофенон)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1101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8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Алюминий и его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1115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8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Алюмоплатиновые катализаторы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1101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8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Бериллий и его соединения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1101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8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 и его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1117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8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Борная кислота, бор нитрид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бор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карбид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трисилицид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1117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8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Бороводороды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1101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8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Галогены,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1118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9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1118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1.8.1.1</w:t>
            </w:r>
            <w:bookmarkEnd w:id="9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 неорганические соединения (гидрохлорид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кислоты, оксиды)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1118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1.8.1.2</w:t>
            </w:r>
            <w:bookmarkEnd w:id="9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Хлорсодержащие органические соединения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1118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1.8.2</w:t>
            </w:r>
            <w:bookmarkEnd w:id="9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11182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1.8.2.1</w:t>
            </w:r>
            <w:bookmarkEnd w:id="9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Брома неорганические соединения (бром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11182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1.8.2.2</w:t>
            </w:r>
            <w:bookmarkEnd w:id="9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Бромсодержащие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органические соединения (в том числе бромбензол,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бромгексан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бромметан)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1118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</w:t>
            </w:r>
            <w:bookmarkEnd w:id="9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11183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1.8.3.1</w:t>
            </w:r>
            <w:bookmarkEnd w:id="9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Йода неорганические соединения (йод, оксиды, кислоты и прочие)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11183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1.8.3.2</w:t>
            </w:r>
            <w:bookmarkEnd w:id="9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Йодсодержащие органические соединения (в том числе йодбензол,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йодметилбензол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9" w:name="sub_1118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1.8.4</w:t>
            </w:r>
            <w:bookmarkEnd w:id="9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Рентгенография длинных трубчатых костей (фтор и его соединения) 1 раз в 2 года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11184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1.8.4.1</w:t>
            </w:r>
            <w:bookmarkEnd w:id="10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Фтора неорганические соединения (в том числе фтор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гидрофторид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аммоний фторид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соединения металлов с фтором: барий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дифторид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калий фторид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литий фторид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натрий фторид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криолит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олово фторид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1" w:name="sub_11184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1.8.4.2</w:t>
            </w:r>
            <w:bookmarkEnd w:id="10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Фторорганические соединения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фторхлорорганические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соединения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дихлорфторметан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дихлорфторметилбензол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фторхлорэтан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2" w:name="sub_1101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10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Карбонилдихлорид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(фосген)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1111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0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Гидразин и его производные: фенилгидразин гидрохлорид,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борингидразин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диметилгидразин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111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0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Дибензодиоксины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(ПХДД),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дибензофураны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2,3,4,7,8-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пентахлордибензофуран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бифенилы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полибромированные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2,3,7,8-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тетрахлордибензо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-пара-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диоксин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3,3'4,4',5-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пентахлорбифенил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(ПХБ-126)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диметилкарбамоилхлорид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Офтальмоскопия глазного дна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111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1.12</w:t>
            </w:r>
            <w:bookmarkEnd w:id="10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Кадмий и его соединения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кадмий ртуть теллур (твердый раствор)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октадеканоат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кадмия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1111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0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Карбонилы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металлов, в том числе железо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пентакарбонил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кобальт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гидридотетракарбонил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1111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0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Кетоны,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1214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1.14.1</w:t>
            </w:r>
            <w:bookmarkEnd w:id="10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Кетоны алифатические, ароматические 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фенилэтанон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ацетофенон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пентан-2-он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метилэтилкетон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1214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1.14.2</w:t>
            </w:r>
            <w:bookmarkEnd w:id="10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Пропан-2-он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(ацетон)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1111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11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Кислоты органические: метановая (муравьиная),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(уксусная), бутановая (масляная),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1-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метилбутановая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(изовалериановая),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этадионовая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(щавелевая), 4-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метилпентановая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изокапроновая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(акриловая), бензойная и прочие; синтетические жирные кислоты;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11115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11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Бензол-1,3-дикарбоновая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изофталевая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бензол-1,4-дикарбоновая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(терефталевая) кислоты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1111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1.16</w:t>
            </w:r>
            <w:bookmarkEnd w:id="11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Кремния органические соединения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силаны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фенилтрихлорсилан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трихлорсилан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1111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11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Марганец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соединения, в том числе марганец карбонат гидрат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марганец нитрат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марганец сульфат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пентагидрат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марганец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трикарбонилциклопентадиен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1111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11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Медь, золото, серебро и их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11118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1.18.1</w:t>
            </w:r>
            <w:bookmarkEnd w:id="11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Медь и ее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11118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1.18.2</w:t>
            </w:r>
            <w:bookmarkEnd w:id="11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Золото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11118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1.18.3</w:t>
            </w:r>
            <w:bookmarkEnd w:id="11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Серебро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1111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11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11119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11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Натрий, калий, литий, рубидий, цезий, цезиевая соль хлорированного бис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дикарбонил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кобальта и прочие; кальций, магний, стронций, барий,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магнид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меди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магний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додекаборид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лантан, иттрий, скандий, церий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11119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12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Кобальт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молибден, вольфрам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тантал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ниобий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11119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12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Ванадий, европий, иттрий, оксид фосфат (люминофор Л-43 (ванадат иттрия фосфат)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1112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1.20</w:t>
            </w:r>
            <w:bookmarkEnd w:id="12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Ртуть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соединения: ртуть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1112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12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Мышьяк и его неорганические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органические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1112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12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Никель и его соединения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гептаникель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гексасульфид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никель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тетракарбонил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никель хром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гексагидрофосфат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никеля соли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1112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12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Озон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1112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12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Оксиды органические и перекиси: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эпоксиэтан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(этилена оксид), 1,2-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эпоксипропан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(пропилена оксид),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оксиран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эпихлоргидрин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1112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12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Олово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1112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12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Платиновые металлы и их соединения: рутений, родий, палладий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диАммоний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дихлорпалладий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осмий, иридий, платина,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диАммоний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гексахлорплатинат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1112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12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Свинец,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Тональная пороговая аудиометрия 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тромбоцитов в крови Исследование уровня дельта аминолевулиновой кислоты или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копропорфирина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моче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1127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1.27.1</w:t>
            </w:r>
            <w:bookmarkEnd w:id="13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Свинец и его неорганические соединения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РК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1127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1.27.2</w:t>
            </w:r>
            <w:bookmarkEnd w:id="13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Свинца органические соединения: тетраэтилсвинец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1,4-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дигидрооксибензол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свинец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аддукт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1112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1.28</w:t>
            </w:r>
            <w:bookmarkEnd w:id="13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Селен, теллур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1112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13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Серы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1129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13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Серы оксиды, кислоты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1129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13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(сероводород)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(сероводород) смесь с углеводородами </w:t>
            </w:r>
            <w:r w:rsidRPr="00F43D69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14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11129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1.29.3</w:t>
            </w:r>
            <w:bookmarkEnd w:id="13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Углерод дисульфид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(сероуглерод)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1129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1.29.4</w:t>
            </w:r>
            <w:bookmarkEnd w:id="13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Серусодержащие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органические соединения: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тиолы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(меркаптаны),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тиоамиды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метантиол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метилмеркаптан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этантиол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этилмеркаптан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1129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1.29.5</w:t>
            </w:r>
            <w:bookmarkEnd w:id="13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Тетраметилтиопероксидикарбондиамид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тиурам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113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13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Спирты,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1130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1.30.1</w:t>
            </w:r>
            <w:bookmarkEnd w:id="14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Алифатические одно- и многоатомные, ароматические спирты и их производные: этанол, бутан-1-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бутан-2-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бутанол, метанол, пропан-1-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пропан-2-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2-(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енокси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этанол, 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этоксиэтанол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бензилкарбинол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этан-1,2-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(этиленгликоль), пропан-2-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пропиленгликоль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113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14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Сурьма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113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14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Таллий, индий, галлий и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 раз в 2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113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1.33</w:t>
            </w:r>
            <w:bookmarkEnd w:id="14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Титан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цирконий, гафний, германий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113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14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Углеводородов алифатических галогенопроизводные,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1134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1.34.1</w:t>
            </w:r>
            <w:bookmarkEnd w:id="14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Дихлорметан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(хлористый метилен), 1,2- дихлорэтан,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тетрахлорметан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(четыреххлористый углерод)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трихлорметан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(хлороформ), хлорметан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(хлористый метил), бромэтан,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трихлорэтан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трихлорэтен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 и 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хлорбута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-1,3-диен (хлоропрен)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тетрафторэтен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перфторизобутилен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2-бром-1,1,1-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-2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хлорэтан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(фторотан)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1134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1.34.2</w:t>
            </w:r>
            <w:bookmarkEnd w:id="14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Хлорэтен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(винилхлорид)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113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1.35</w:t>
            </w:r>
            <w:bookmarkEnd w:id="14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Углеводороды гетероциклические: фуран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фуран-2-альдегид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фурфураль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пиридин и его соединения, пиперидины,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тетрагидро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-1,4-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морфолин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113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</w:t>
            </w:r>
            <w:bookmarkEnd w:id="14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УЗИ органов брюшной полости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1136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1.36.1</w:t>
            </w:r>
            <w:bookmarkEnd w:id="14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11136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1.36.2</w:t>
            </w:r>
            <w:bookmarkEnd w:id="15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Бута-1,3-диен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(1,3-бутадиен, дивинил)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1136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1.36.3</w:t>
            </w:r>
            <w:bookmarkEnd w:id="15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1,7,7триметилбицикло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[2,2,1 ]гептан-2-он (камфара)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113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</w:t>
            </w:r>
            <w:bookmarkEnd w:id="15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Углеводороды ароматические: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1137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1.37.1</w:t>
            </w:r>
            <w:bookmarkEnd w:id="15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 его производные: (толуол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(метилбензол), ксилол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стирол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этенилбензол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и прочие),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(фенол) и его производные, крезол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метгемоглобина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1137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1.37.1.1</w:t>
            </w:r>
            <w:bookmarkEnd w:id="15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ароматических углеводородов и их производные: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(анилин), м-, п-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толуидин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N-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метиламинобензол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(метил-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аминонитро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-бензолы;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нитрохлорбензолы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нитро-,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аминофенолы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2-метил-1,3,5-тринитробензол (тринитротолуол),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диамино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-бензолы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-диамины),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-3-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хлорбензолол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-4-хлорбензол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хлоранилины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аминодиметилбензол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ксилидин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уровня метгемоглобина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Ультразвуковое обследование органов малого таза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1137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1.37.1.2</w:t>
            </w:r>
            <w:bookmarkEnd w:id="15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Галогенопроизводные ароматические углеводороды: хлорбензол,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)бензол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(хлортолуол;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бензилхлорид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бромбензол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-метилбензол, 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-2-хлорбензол, 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-4-хлорбензол, 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-2,4,6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хлорфенолы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4-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хлорметилен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-1,2,3,5,5-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гексахлорциклопент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11137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1.37.2</w:t>
            </w:r>
            <w:bookmarkEnd w:id="15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(а)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дибенз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а,h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)антрацен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антрацен,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бензантрон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(а)антрацен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фенантрен, 4-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-3-(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3оксо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фенилбу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-1 -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бензопиран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113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1.38</w:t>
            </w:r>
            <w:bookmarkEnd w:id="15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Углеводородов алифатических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их производные (в том числе метиламин,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этиленимин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1,6-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диаминогексан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гексаметилендиамин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циклогексиламин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уровня метгемоглобина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Ультразвуковое обследование органов малого таза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113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1.39</w:t>
            </w:r>
            <w:bookmarkEnd w:id="15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Углерода оксид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ро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карбоксигемоглобина в крови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1114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1.40</w:t>
            </w:r>
            <w:bookmarkEnd w:id="15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Фосфор и его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1140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1.40.1</w:t>
            </w:r>
            <w:bookmarkEnd w:id="16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Фосфорсодержащие неорганические соединения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фосфориллорид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фосфиды металлов, галогениды фосфора, фосфор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пентаоксид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1" w:name="sub_11140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1.40.2</w:t>
            </w:r>
            <w:bookmarkEnd w:id="16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Фосфорсодержащие органические соединения -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трикрезилфосфат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2" w:name="sub_1114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1.41</w:t>
            </w:r>
            <w:bookmarkEnd w:id="16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Хиноны и их производные (в том числе нафтохиноны,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бензохиноны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гидрохиноны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антрахинон (антрацен-9,10-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оторинолоринголог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14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1.42</w:t>
            </w:r>
            <w:bookmarkEnd w:id="16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Хром (VI)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кр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диХромтриоксид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хром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трихлорид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хромовая кислота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соли, соединения хрома и сплавы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14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1.43</w:t>
            </w:r>
            <w:bookmarkEnd w:id="16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Цианистые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143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1.43.1</w:t>
            </w:r>
            <w:bookmarkEnd w:id="16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Цианистоводородная кислота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ее соли, галоген- и другие производные (цианистый калий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хлорциан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цианамид и прочие -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гидроцианида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соли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бензилцианид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); нитрилы органических кислот: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ацетонитрил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бензонитрил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143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1.43.2</w:t>
            </w:r>
            <w:bookmarkEnd w:id="16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Акрилонитрил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енонитрил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7" w:name="sub_1114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1.44</w:t>
            </w:r>
            <w:bookmarkEnd w:id="16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Цинк и его соединения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8" w:name="sub_1114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1.45</w:t>
            </w:r>
            <w:bookmarkEnd w:id="16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сложные кислот органических,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Спирометрия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11145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1.45.1</w:t>
            </w:r>
            <w:bookmarkEnd w:id="16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сложные уксусной кислоты (в том числе этилацетат,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бутилацетат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метоксиэтилацетат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этоксиэтилацетат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1145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1.45.2</w:t>
            </w:r>
            <w:bookmarkEnd w:id="17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сложные акриловой кислоты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метилакрилат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метилпроп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бутилпроп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еноат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метилметакрилат)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11145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1.45.3</w:t>
            </w:r>
            <w:bookmarkEnd w:id="17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сложные фталевой и терефталевой кислот: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дибутилбензол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дикарбонат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дибутилфталат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дикарбонат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диметилтерефталат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114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1.46</w:t>
            </w:r>
            <w:bookmarkEnd w:id="17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Красители и пигменты органические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азокрасители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бензидиновые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фталоцианиновые,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хлортиазиновые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антрахиноновые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триарилметановые,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тиоин-дигоидные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полиэфирные)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114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</w:t>
            </w:r>
            <w:bookmarkEnd w:id="17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Пестициды, инсектициды, гербициды,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1147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</w:t>
            </w:r>
            <w:bookmarkEnd w:id="17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Хлорорганические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метоксихлор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гепта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-хлор,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хлоридан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линдан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дикофол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1,1,-(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2,2,2трихлорэтилиден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бис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4хлорбензол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1147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1.47.2</w:t>
            </w:r>
            <w:bookmarkEnd w:id="17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Фосфорорганические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метафос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метилэтил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-тиофос,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меркаптофос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карбофос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М-81,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рогор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дифлос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хлорофос,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глифосфат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гордона,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валексон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диазинон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диметоат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малатион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паратионметил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хлорфенвинфос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1147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1.47.3</w:t>
            </w:r>
            <w:bookmarkEnd w:id="17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Ртутьорганические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этилмеркурхлорид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диметилртуть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11147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1.47.4</w:t>
            </w:r>
            <w:bookmarkEnd w:id="17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кислот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карбаминовых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каторана-вадекс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дихлоральмочевина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метурин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фенуроп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манеб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дикрезил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ялан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эптам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карбатион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цинеб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карбофуран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карбосульфан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пиримикарб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тирам,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манкоцеб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поликарбацин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десмедифам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фенмедифам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11147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1.47.5</w:t>
            </w:r>
            <w:bookmarkEnd w:id="17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11147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1.47.6</w:t>
            </w:r>
            <w:bookmarkEnd w:id="17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кислоты хлорбензойной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11147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1.47.7</w:t>
            </w:r>
            <w:bookmarkEnd w:id="18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кислоты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хлороксиуксусной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 2,4-дихлорфеноксиуксусная кислота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2,4Д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аминная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соль 2,4- дихлорфеноксиуксусной кислоты (2,4ДА), 4-хлор-2-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метилфеноксиуксусная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(МСРА)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11147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1.47.8</w:t>
            </w:r>
            <w:bookmarkEnd w:id="18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хлорфеноксимасляной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11147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1.47.9</w:t>
            </w:r>
            <w:bookmarkEnd w:id="18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Кислот карбоновых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галоидозамещенные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111471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1.47.10</w:t>
            </w:r>
            <w:bookmarkEnd w:id="18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мочевины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гуанидина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11147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1.47.11</w:t>
            </w:r>
            <w:bookmarkEnd w:id="18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сим-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тразинов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атразин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прометрин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тербутрин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11147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1.47.12</w:t>
            </w:r>
            <w:bookmarkEnd w:id="18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Гетероциклические соединения различных групп: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зоокумарин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(4-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гидрокси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-3-(3-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-1 -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фенилбу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бензопиран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ратиндан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(2-(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Дифенилацетил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-1,3-(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морестан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пирамин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(5-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-2-фенил-4-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хлорпридазин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)-он),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(3,5-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-1,3,5-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тиадиазин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-2-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111471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1.47.13</w:t>
            </w:r>
            <w:bookmarkEnd w:id="18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Хлорацетоанилиды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ацетохлор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алахлор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метазахлор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метолахлор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111471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1.47.14</w:t>
            </w:r>
            <w:bookmarkEnd w:id="18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Пиретроиды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бифентрин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фенвалерат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лямбдацыгалотрин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цыгалотрин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дельтаметрин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111471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1.47.15</w:t>
            </w:r>
            <w:bookmarkEnd w:id="18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-мочевины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хлорсульфурон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римсульфурон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хлорсульфоксим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метмульфуронметил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трибунуронметил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тифенсульфурон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-метил)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111471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1.47.16</w:t>
            </w:r>
            <w:bookmarkEnd w:id="18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Азолы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бромуконазол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ципраконазол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пропиконазол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тритиконазол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триадименол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прохлораз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имозалил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0" w:name="sub_1114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1.48</w:t>
            </w:r>
            <w:bookmarkEnd w:id="19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Синтетические моющие средства на основе анионных поверхностно активных веществ и их соединения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сульфанол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алкиламиды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1" w:name="sub_1114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</w:t>
            </w:r>
            <w:bookmarkEnd w:id="19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пресспорошки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волокна,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11149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</w:t>
            </w:r>
            <w:bookmarkEnd w:id="19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Полиакрилаты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полиметакрилаты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(оргстекло,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плексиглаз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полиакрилонитрил,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полиакриламид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11149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1.49.2</w:t>
            </w:r>
            <w:bookmarkEnd w:id="19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Поливинилхлорид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(ПВХ,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винилпласты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перхлорвиниловая смола),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производство и применение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11149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1.49.3</w:t>
            </w:r>
            <w:bookmarkEnd w:id="19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Полимер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1метилэтенил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бензола с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этенилбензолом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11149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1.49.4</w:t>
            </w:r>
            <w:bookmarkEnd w:id="19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Полиолефины (полиэтилены, полипропилены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(горячая обработка)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11149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1.49.5</w:t>
            </w:r>
            <w:bookmarkEnd w:id="19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Полисилоксаны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11149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1.49.6</w:t>
            </w:r>
            <w:bookmarkEnd w:id="19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Полистиролы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11149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1.49.7</w:t>
            </w:r>
            <w:bookmarkEnd w:id="19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Полиуретаны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пенополиуретан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9" w:name="sub_11149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1.49.8</w:t>
            </w:r>
            <w:bookmarkEnd w:id="19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Полиэфиры (лавсан)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0" w:name="sub_11149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1.49.9</w:t>
            </w:r>
            <w:bookmarkEnd w:id="20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Угле- и органопластики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111491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1.49.10</w:t>
            </w:r>
            <w:bookmarkEnd w:id="20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11149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1.49.11</w:t>
            </w:r>
            <w:bookmarkEnd w:id="20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Фенопласты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(фенольная смола, бакелитовый лак)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11149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1.49.12</w:t>
            </w:r>
            <w:bookmarkEnd w:id="20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Фторопласты (политетрафторэтилен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тефлон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(производство и термическая обработка)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111491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1.49.13</w:t>
            </w:r>
            <w:bookmarkEnd w:id="20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Фуран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фуран-2-альдегид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2,5-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фурандион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111491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1.49.14</w:t>
            </w:r>
            <w:bookmarkEnd w:id="20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Эпоксидные полимеры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1115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1.50</w:t>
            </w:r>
            <w:bookmarkEnd w:id="20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Технические смеси углеводородов: нефти, бензины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коксы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керосины,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уайт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-спирит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мазуты, битумы, асфальты, каменноугольные и нефтяные смолы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пекик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возгоны каменноугольных смол и пеков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масла минеральные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(кроме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высокоочищенных белых медицинских, пищевых, косметических и белых технических масел), сланцевые смолы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масла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скипидар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бисхлорметиловый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хлорметиловый (технические) эфиры: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хлорметоксиметан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газы шинного производства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вулканизационные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УЗИ органов брюшной полости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11015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1.51</w:t>
            </w:r>
            <w:bookmarkEnd w:id="20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Агрохимикаты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1115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1.51.1</w:t>
            </w:r>
            <w:bookmarkEnd w:id="20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Фосфорные удобрения (аммофос, нитрофоска)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1115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1.51.2</w:t>
            </w:r>
            <w:bookmarkEnd w:id="20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1115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</w:t>
            </w:r>
            <w:bookmarkEnd w:id="21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Фармакологические средства,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11152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1.52.1</w:t>
            </w:r>
            <w:bookmarkEnd w:id="21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2" w:name="sub_11152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1.52.2</w:t>
            </w:r>
            <w:bookmarkEnd w:id="21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3" w:name="sub_11152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1.52.3</w:t>
            </w:r>
            <w:bookmarkEnd w:id="21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Сульфаниламиды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4" w:name="sub_11152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1.52.4</w:t>
            </w:r>
            <w:bookmarkEnd w:id="21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5" w:name="sub_11152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1.52.5</w:t>
            </w:r>
            <w:bookmarkEnd w:id="21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(производство,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6" w:name="sub_11152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1.52.6</w:t>
            </w:r>
            <w:bookmarkEnd w:id="21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Наркотики, психотропные препараты (производство)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7" w:name="sub_11152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1.52.7</w:t>
            </w:r>
            <w:bookmarkEnd w:id="21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Фармакологические средства, не вошедшие в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подпункты 1.52.1 - 1.52.6 (производство)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8" w:name="sub_1115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1.53</w:t>
            </w:r>
            <w:bookmarkEnd w:id="21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Ядохимикаты,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9" w:name="sub_11153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1.53.1</w:t>
            </w:r>
            <w:bookmarkEnd w:id="21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Гербициды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0" w:name="sub_11153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1.53.2</w:t>
            </w:r>
            <w:bookmarkEnd w:id="22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Инсектициды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1" w:name="sub_11200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II. Биологические факторы</w:t>
            </w:r>
            <w:bookmarkEnd w:id="221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2" w:name="sub_1102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22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Грибы продуценты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белково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-витаминные концентраты (БВК), кормовые дрожжи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комбикорма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3" w:name="sub_1102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22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биостимуляторы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4" w:name="sub_1102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22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 для диагностики и лечения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компоненты и препараты крови, иммунобиологические препараты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Для работы с препаратами крови определение в крови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HBsAg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а- HBCOR,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IgM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A-HCV-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IgG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ВИЧ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5" w:name="sub_1102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22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 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6" w:name="sub_1124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22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Возбудители инфекционных заболеваний патогенные микроорганизмы I группы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патогенности и возбудители особо опасных инфекций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Реакция агглютинации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Хеддельсона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крови при контакте с возбудителями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бруцеллеза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7" w:name="sub_1124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2.4.2</w:t>
            </w:r>
            <w:bookmarkEnd w:id="22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Возбудители инфекционных заболеваний патогенные микроорганизмы II группы патогенности, в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вирусы гепатитов 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вирус иммунодефицита 1-го типа (ВИЧ-1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СПИД)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HBs-Ag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анти-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HBc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(суммарные), анти-HCV-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Ig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(суммарные), определение уровня щелочной фосфатазы, билирубина,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(ACT),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(АЛТ),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ВИЧ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8" w:name="sub_1124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22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9" w:name="sub_1124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22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0" w:name="sub_1124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23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Условно-патогенные микроорганизмы - возбудители инфекционных заболеваний (в том числе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аллергозов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1" w:name="sub_11300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III. Аэрозоли преимущественно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действия (АПФД) и пыли</w:t>
            </w:r>
            <w:bookmarkEnd w:id="231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2" w:name="sub_1103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</w:t>
            </w:r>
            <w:bookmarkEnd w:id="23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Аэрозоли преимущественно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смешанного типа действия, включая: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3" w:name="sub_113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3.1.1.</w:t>
            </w:r>
            <w:bookmarkEnd w:id="23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Аэрозоли абразивные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абразивсодержащие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(электрокорундов, карбида бора,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альбора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карбида кремния), в том числе с примесью связующих (фенолформальдегидные смолы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эпоксидные смолы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4" w:name="sub_113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3.1.2</w:t>
            </w:r>
            <w:bookmarkEnd w:id="23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Аэрозоли металлов (железо, алюминий, титан, вольфрам) и их сплавов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кремниемедистый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диАлюминий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смеси со сплавом никеля до 15%, феррохром: сплав хрома 65% с железом,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диАлюминий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 примесью кремний диоксида до 15%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диЖелезо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до 10%), в том числе образовавшиеся в процессе сухой шлифовки (чугун в смеси с электрокорундом до 30%)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получения металлических порошков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5" w:name="sub_1131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3.1.3</w:t>
            </w:r>
            <w:bookmarkEnd w:id="23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Кремний диоксид кристаллический а-кварц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кристобалит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тридимит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6" w:name="sub_1131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3.1.4</w:t>
            </w:r>
            <w:bookmarkEnd w:id="23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Кремнийсодержащие аэрозоли: - с содержанием кристаллического диоксида кремния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7" w:name="sub_1131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3.1.5</w:t>
            </w:r>
            <w:bookmarkEnd w:id="23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Огнеупорные материалы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шамотнографитовые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огнеупоры),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муллитовые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неволокнистые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 огнеупоры, магнезиально-силикатные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форстеритовые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огнеупоры,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муллито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-кремнеземистые, не содержащие и содержащие до 5% </w:t>
            </w:r>
            <w:r w:rsidRPr="00F43D69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8" w:name="sub_1131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3.1.6</w:t>
            </w:r>
            <w:bookmarkEnd w:id="23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Руды полиметаллические и содержащие цветные и редкие металлы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9" w:name="sub_1131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3.1.7</w:t>
            </w:r>
            <w:bookmarkEnd w:id="23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Сварочные аэрозоли,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дижелезо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триоксид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цинка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хрома (VI)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хрома (Ш)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бериллия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РКА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никеля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хром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трифторида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газы, обладающие остронаправленным действием на организм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 раз в 2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Спирометрия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Рентгенография длинных трубчатых костей (фтор и его соединения)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0" w:name="sub_1131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3.1.8</w:t>
            </w:r>
            <w:bookmarkEnd w:id="24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Силикатсодержащие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пыли, силикаты, алюмосиликаты,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1" w:name="sub_11318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3.1.8.1</w:t>
            </w:r>
            <w:bookmarkEnd w:id="24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Асбесты природные (хризотил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тремолит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), смешанные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асбестопородные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асбестоцемент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асбестобакелит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асбесторезина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2" w:name="sub_11318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3.1.8.2</w:t>
            </w:r>
            <w:bookmarkEnd w:id="24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Глина, в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высокоглинистая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огнеупорная, цемент, оливин, апатит, шамот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коалиновый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3" w:name="sub_11318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3.1.8.3</w:t>
            </w:r>
            <w:bookmarkEnd w:id="24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Тальк,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талькопородные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пыли, цеолиты, бокситы, нефелиновые сиениты,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дистенсиллиманиты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слюды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флагопит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стекловата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вата минеральная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шлаковая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 пыль стекла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стеклянных строительных материалов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4" w:name="sub_1131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</w:t>
            </w:r>
            <w:bookmarkEnd w:id="24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Углерода пыли, в том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5" w:name="sub_11319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3.1.9.1</w:t>
            </w:r>
            <w:bookmarkEnd w:id="24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Алмазы природные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искусственные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металл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изированные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6" w:name="sub_11319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3.1.9.2</w:t>
            </w:r>
            <w:bookmarkEnd w:id="24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Антрацит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ископаемые угли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углеродные пыли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7" w:name="sub_11319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3.1.9.3</w:t>
            </w:r>
            <w:bookmarkEnd w:id="24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Коксы - каменноугольный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пековый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нефтяной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сланцевый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8" w:name="sub_11319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3.1.9.4</w:t>
            </w:r>
            <w:bookmarkEnd w:id="24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Сажи черные промышленные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9" w:name="sub_11311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3.1.10</w:t>
            </w:r>
            <w:bookmarkEnd w:id="24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шлакозит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шлак, образующийся при выплавке низколегированных сталей (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неволокнистая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пыль)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0" w:name="sub_1103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</w:t>
            </w:r>
            <w:bookmarkEnd w:id="25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Пыли железорудных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полиметаллических концентратов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металлургических агломератов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1" w:name="sub_1103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</w:t>
            </w:r>
            <w:bookmarkEnd w:id="25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2" w:name="sub_1103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</w:t>
            </w:r>
            <w:bookmarkEnd w:id="25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Пыль животного и растительного происхождения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 примесью диоксида кремния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зерновая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лубяная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хлопчатобумажная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хлопковая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льняная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шерстяная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пуховая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натурального шелка хлопковая мука (по белку)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мучная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АФ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древесная твердых пород деревьев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КФА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кожевенная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торфа, хмеля, конопли, кенафа, джута, табака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Пульсоксиметрия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</w:tc>
      </w:tr>
    </w:tbl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1120"/>
        <w:gridCol w:w="2520"/>
        <w:gridCol w:w="2660"/>
      </w:tblGrid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3" w:name="sub_11400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IV. Физические факторы</w:t>
            </w:r>
            <w:bookmarkEnd w:id="253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4" w:name="sub_1104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</w:t>
            </w:r>
            <w:bookmarkEnd w:id="2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Ионизирующие излучения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радиоактивные вещества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тромбоцитов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Психофизиологическое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Рефрактометрия (или скиаскопия)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 глазного дна УЗИ органов брюшной полости и щитовидной железы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5" w:name="sub_1104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</w:t>
            </w:r>
            <w:bookmarkEnd w:id="2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Неионизирующие излучения, в том числе: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 глазного дна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6" w:name="sub_1142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4.2.1</w:t>
            </w:r>
            <w:bookmarkEnd w:id="2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Электромагнитное излучение оптического диапазона (ультрафиолетовое излучение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К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лазерное излучение)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7" w:name="sub_1142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4.2.2</w:t>
            </w:r>
            <w:bookmarkEnd w:id="25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8" w:name="sub_1142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4.2.3</w:t>
            </w:r>
            <w:bookmarkEnd w:id="2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Электрическое и магнитное поле промышленной частоты (50 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9" w:name="sub_1142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4.2.4</w:t>
            </w:r>
            <w:bookmarkEnd w:id="2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Постоянное электрическое и магнитное поле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0" w:name="sub_1142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4.2.5</w:t>
            </w:r>
            <w:bookmarkEnd w:id="2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Электромагнитное поле широкополосного спектра частот (5 Гц - 2 кГц,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2кГц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- 400 кГц)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1" w:name="sub_1104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</w:t>
            </w:r>
            <w:bookmarkEnd w:id="2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Вибрация: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2" w:name="sub_1143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</w:t>
            </w:r>
            <w:bookmarkEnd w:id="2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Локальная вибрация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Паллестезиметрия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Рефрактометрия (или скиаскопия)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3" w:name="sub_1143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4.3.2</w:t>
            </w:r>
            <w:bookmarkEnd w:id="26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Паллестезиметрия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Рефрактометрия (или скиаскопия)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Тональная пороговая аудиометрия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4" w:name="sub_1104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4.4</w:t>
            </w:r>
            <w:bookmarkEnd w:id="2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5" w:name="sub_1104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4.5</w:t>
            </w:r>
            <w:bookmarkEnd w:id="2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 воздушный, ультразвук контактный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6" w:name="sub_1104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4.6</w:t>
            </w:r>
            <w:bookmarkEnd w:id="2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7" w:name="sub_1104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4.7</w:t>
            </w:r>
            <w:bookmarkEnd w:id="2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8" w:name="sub_1104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4.8</w:t>
            </w:r>
            <w:bookmarkEnd w:id="26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9" w:name="sub_1104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4.9</w:t>
            </w:r>
            <w:bookmarkEnd w:id="2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Освещенность рабочей поверхности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0" w:name="sub_1141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4.10</w:t>
            </w:r>
            <w:bookmarkEnd w:id="2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пунктах 19 - 21 раздела VI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1" w:name="sub_11500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V. Факторы трудового процесса</w:t>
            </w:r>
            <w:bookmarkEnd w:id="271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2" w:name="sub_1105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</w:t>
            </w:r>
            <w:bookmarkEnd w:id="2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Тяжесть трудового процесса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Подъем, перемещение, удержание груза вручную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Стереотипные рабочие движения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Рефрактометрия (или скиаскопия)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3" w:name="sub_1105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</w:t>
            </w:r>
            <w:bookmarkEnd w:id="27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4" w:name="sub_1152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5.2.1</w:t>
            </w:r>
            <w:bookmarkEnd w:id="2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с оптическими приборами (более 50% времени смены)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бинокулярного зрения Исследование аккомодации Рефрактометрия Исследование цветоощущения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5" w:name="sub_1152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5.2.2</w:t>
            </w:r>
            <w:bookmarkEnd w:id="2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Непрямая ларингоскопия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6" w:name="sub_11600"/>
            <w:r w:rsidRPr="00F43D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VI. Выполняемые работы</w:t>
            </w:r>
            <w:bookmarkEnd w:id="276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7" w:name="sub_1100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bookmarkEnd w:id="2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на высоте: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Врач-хирург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8" w:name="sub_1106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</w:t>
            </w:r>
            <w:bookmarkEnd w:id="2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 с высоким риском падения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работника с высоты, а также работы на высоте без применения средств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неогражденных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9" w:name="sub_1106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6.2</w:t>
            </w:r>
            <w:bookmarkEnd w:id="2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0" w:name="sub_1100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2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1" w:name="sub_1100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2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2" w:name="sub_1100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bookmarkEnd w:id="2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измерением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3" w:name="sub_1101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  <w:bookmarkEnd w:id="2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Измерение внутриглазного давления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4" w:name="sub_1100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2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УЗИ органов брюшной полости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5" w:name="sub_11011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</w:t>
            </w:r>
            <w:bookmarkEnd w:id="2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6" w:name="sub_1101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11.2</w:t>
            </w:r>
            <w:bookmarkEnd w:id="2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на гидрометеорологических станциях, сооружениях связи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7" w:name="sub_11011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11.3</w:t>
            </w:r>
            <w:bookmarkEnd w:id="2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8" w:name="sub_11011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11.4</w:t>
            </w:r>
            <w:bookmarkEnd w:id="2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выполняемые вахтовым методом в необжитых, отдаленных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9" w:name="sub_11001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</w:t>
            </w:r>
            <w:bookmarkEnd w:id="2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мегапаскаля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(МПа) и подлежащего учету в органах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пара, газа (в газообразном, сжиженном состоянии);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б) воды при температуре более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115°С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shd w:val="clear" w:color="auto" w:fill="F0F0F0"/>
                <w:lang w:eastAsia="ru-RU"/>
              </w:rPr>
              <w:t>#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0" w:name="sub_11001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2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взрыво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1" w:name="sub_11001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2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2" w:name="sub_11001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15</w:t>
            </w:r>
            <w:bookmarkEnd w:id="2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Периметрия Исследование функции вестибулярного аппарата Тональная пороговая аудиометрия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3" w:name="sub_11001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bookmarkEnd w:id="2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Подземные работы, включая работы на рудниках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4" w:name="sub_11001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  <w:bookmarkEnd w:id="2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5" w:name="sub_110018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bookmarkEnd w:id="2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наземными транспортными средствами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vertAlign w:val="superscript"/>
                <w:lang w:eastAsia="ru-RU"/>
              </w:rPr>
              <w:t>2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6" w:name="sub_11018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</w:t>
            </w:r>
            <w:bookmarkEnd w:id="2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цветоощущения по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полихроматическим таблицам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вестибулярного анализатора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7" w:name="sub_11018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18.2</w:t>
            </w:r>
            <w:bookmarkEnd w:id="2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Категории "С", "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С1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", "СЕ", "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", "D1E", трамвай, троллейбус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Исследование цветоощущения по полихроматическим таблицам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анализатора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8" w:name="sub_110019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19</w:t>
            </w:r>
            <w:bookmarkEnd w:id="2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Водолазные работы: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9" w:name="sub_11019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</w:t>
            </w:r>
            <w:bookmarkEnd w:id="29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пункте 19.3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мочевины в крови Исследование уровня холестерина в крови (до достижения возраста 40 лет)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 раз в 3 года)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Ультразвуковые исследования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предстательной железы (по достижении возраста 40 лет - один раз в 3 года)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Ортостатическая проба (при предварительном медицинском осмотре)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 (при предварительном медицинском осмотре)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барофункции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уха (при предварительном медицинском осмотре и по показаниям)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3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3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токсическому действию кислорода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смесей)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3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0" w:name="sub_11019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19.2</w:t>
            </w:r>
            <w:bookmarkEnd w:id="30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Водолазные работы на глубинах более 60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метров, выполняемые методом кратковременных погружений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Исследования, указанные в подпункте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19.1.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Дополнительно: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уровня фибриногена,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индекса, триглицеридов, мочевой кислоты, общего белка, калия, натрия, железа, щелочной фосфатазы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Велоэргометрия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Электроэнцефалография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Ультразвуковая допплерография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артерий методом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мониторирования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 раз в 3 года)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1" w:name="sub_11019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19.3</w:t>
            </w:r>
            <w:bookmarkEnd w:id="30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Исследования, указанные в подпункте 19.2.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Дополнительно: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(1 раз в 5 лет).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2" w:name="sub_110020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bookmarkEnd w:id="30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рекомпресии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гипербарической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оксигенации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группы крови и резус-фактора при предварительном осмотре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в крови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HBsAg,a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HBCOR, иммуноглобулин М, А- 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мочевины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глаз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барофункции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уха (при предварительном медицинском осмотре и по показаниям)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декомпрессионному газообразованию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(исследование) устойчивости организма к наркотическому действию азота (при предварительном медицинском осмотре)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3" w:name="sub_110021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21</w:t>
            </w:r>
            <w:bookmarkEnd w:id="30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пунктах 19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20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 по водолазной медицине,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Врач-стоматолог,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Исследование уровня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мочевины в крови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Офтальмоскопия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 (при предварительном медицинском осмотре и по показаниям)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Велоэргометрия (до достижения возраста 40 лет один раз в два года, далее - ежегодно)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Эхокардиография (при предварительном медицинском осмотре и по показаниям)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Ортостатическая проба (при предварительном медицинском осмотре)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барофункции</w:t>
            </w:r>
            <w:proofErr w:type="spellEnd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уха (при предварительном медицинском осмотре и по показаниям)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(исследование) устойчивости 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организма к декомпрессионному газообразованию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5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4" w:name="sub_110022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22</w:t>
            </w:r>
            <w:bookmarkEnd w:id="30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статьями 12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F43D69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13</w:t>
            </w: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13 декабря 1996 г. N 150-ФЗ "Об оружии" и (или) профильным (специальным) законом)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Врач-офтальмолог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Острота зрения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Поля зрения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функции вестибулярного анализатора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5" w:name="sub_110023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bookmarkEnd w:id="30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6" w:name="sub_110024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  <w:bookmarkEnd w:id="30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7" w:name="sub_110025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  <w:bookmarkEnd w:id="30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Исследование крови на сифилис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8" w:name="sub_110026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26</w:t>
            </w:r>
            <w:bookmarkEnd w:id="30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F43D69" w:rsidRPr="00F43D69" w:rsidTr="00E76D6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9" w:name="sub_110027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  <w:bookmarkEnd w:id="30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в медицинских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Мазки на гонорею при поступлении на работу</w:t>
            </w:r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  <w:p w:rsidR="00F43D69" w:rsidRPr="00F43D69" w:rsidRDefault="00F43D69" w:rsidP="00F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Исследования на гельминтозы при поступлении на работу и в дальнейшем - по </w:t>
            </w:r>
            <w:proofErr w:type="spellStart"/>
            <w:r w:rsidRPr="00F43D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</w:tbl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43D69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10" w:name="sub_11001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фиброгенного</w:t>
      </w:r>
      <w:proofErr w:type="spellEnd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</w:t>
      </w:r>
      <w:proofErr w:type="gramStart"/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отравления..</w:t>
      </w:r>
      <w:proofErr w:type="gramEnd"/>
    </w:p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11" w:name="sub_11002"/>
      <w:bookmarkEnd w:id="310"/>
      <w:r w:rsidRPr="00F43D6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Медицинские противопоказания установлены </w:t>
      </w:r>
      <w:r w:rsidRPr="00F43D69">
        <w:rPr>
          <w:rFonts w:ascii="Times New Roman CYR" w:eastAsiaTheme="minorEastAsia" w:hAnsi="Times New Roman CYR" w:cs="Times New Roman CYR"/>
          <w:color w:val="106BBE"/>
          <w:sz w:val="20"/>
          <w:szCs w:val="20"/>
          <w:lang w:eastAsia="ru-RU"/>
        </w:rPr>
        <w:t>Постановлением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Правительства Российской Федерации от 29 декабря 2014 </w:t>
      </w:r>
      <w:r w:rsidRPr="00F43D6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lastRenderedPageBreak/>
        <w:t>г. N 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bookmarkEnd w:id="311"/>
    <w:p w:rsidR="00F43D69" w:rsidRPr="00F43D69" w:rsidRDefault="00F43D69" w:rsidP="00F43D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43D69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724C0C" w:rsidRDefault="00F43D69" w:rsidP="00F43D69">
      <w:pPr>
        <w:ind w:left="-851"/>
      </w:pPr>
    </w:p>
    <w:sectPr w:rsidR="00724C0C" w:rsidSect="00F4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1"/>
    <w:rsid w:val="000204C1"/>
    <w:rsid w:val="00A95EF4"/>
    <w:rsid w:val="00AE6635"/>
    <w:rsid w:val="00F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97A8-6F37-4772-B29B-F3C6B88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3D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D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69"/>
  </w:style>
  <w:style w:type="character" w:customStyle="1" w:styleId="a3">
    <w:name w:val="Цветовое выделение"/>
    <w:uiPriority w:val="99"/>
    <w:rsid w:val="00F43D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43D6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43D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43D6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43D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43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4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F43D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F43D6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F43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43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43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43D6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14204</Words>
  <Characters>80964</Characters>
  <Application>Microsoft Office Word</Application>
  <DocSecurity>0</DocSecurity>
  <Lines>674</Lines>
  <Paragraphs>189</Paragraphs>
  <ScaleCrop>false</ScaleCrop>
  <Company>SPecialiST RePack</Company>
  <LinksUpToDate>false</LinksUpToDate>
  <CharactersWithSpaces>94979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2021-02-04T13:50:00Z</dcterms:created>
  <dcterms:modified xsi:type="dcterms:W3CDTF">2021-02-04T13:54:00Z</dcterms:modified>
</cp:coreProperties>
</file>